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C1AA" w14:textId="7200661F" w:rsidR="00AE4064" w:rsidRPr="00BC30D3" w:rsidRDefault="00AA58E9" w:rsidP="00B63908">
      <w:pPr>
        <w:pStyle w:val="SFVLauftext"/>
        <w:rPr>
          <w:b/>
          <w:bCs/>
          <w:sz w:val="24"/>
          <w:szCs w:val="24"/>
          <w:lang w:val="fr-CH"/>
        </w:rPr>
      </w:pPr>
      <w:bookmarkStart w:id="0" w:name="_GoBack"/>
      <w:bookmarkEnd w:id="0"/>
      <w:r w:rsidRPr="00BC30D3">
        <w:rPr>
          <w:b/>
          <w:bCs/>
          <w:sz w:val="24"/>
          <w:szCs w:val="24"/>
          <w:lang w:val="fr-CH"/>
        </w:rPr>
        <w:t>UEFA</w:t>
      </w:r>
      <w:r w:rsidR="000C53A3">
        <w:rPr>
          <w:b/>
          <w:bCs/>
          <w:sz w:val="24"/>
          <w:szCs w:val="24"/>
          <w:lang w:val="fr-CH"/>
        </w:rPr>
        <w:t>-</w:t>
      </w:r>
      <w:r w:rsidRPr="000C53A3">
        <w:rPr>
          <w:b/>
          <w:bCs/>
          <w:i/>
          <w:iCs/>
          <w:sz w:val="24"/>
          <w:szCs w:val="24"/>
          <w:lang w:val="fr-CH"/>
        </w:rPr>
        <w:t>Playmakers</w:t>
      </w:r>
      <w:r w:rsidRPr="00BC30D3">
        <w:rPr>
          <w:b/>
          <w:bCs/>
          <w:sz w:val="24"/>
          <w:szCs w:val="24"/>
          <w:lang w:val="fr-CH"/>
        </w:rPr>
        <w:t xml:space="preserve"> – </w:t>
      </w:r>
      <w:r w:rsidR="00BC30D3" w:rsidRPr="00BC30D3">
        <w:rPr>
          <w:b/>
          <w:bCs/>
          <w:sz w:val="24"/>
          <w:szCs w:val="24"/>
          <w:lang w:val="fr-CH"/>
        </w:rPr>
        <w:t xml:space="preserve">Informations détaillées sur le </w:t>
      </w:r>
      <w:r w:rsidR="00BC30D3">
        <w:rPr>
          <w:b/>
          <w:bCs/>
          <w:sz w:val="24"/>
          <w:szCs w:val="24"/>
          <w:lang w:val="fr-CH"/>
        </w:rPr>
        <w:t>projet</w:t>
      </w:r>
    </w:p>
    <w:p w14:paraId="1C867E9C" w14:textId="77777777" w:rsidR="00AA58E9" w:rsidRPr="00BC30D3" w:rsidRDefault="00AA58E9" w:rsidP="00B63908">
      <w:pPr>
        <w:pStyle w:val="SFVLauftext"/>
        <w:rPr>
          <w:szCs w:val="20"/>
          <w:lang w:val="fr-CH"/>
        </w:rPr>
      </w:pPr>
    </w:p>
    <w:p w14:paraId="6EB3F711" w14:textId="075DD95C" w:rsidR="00AA58E9" w:rsidRPr="009D28AD" w:rsidRDefault="00BC30D3" w:rsidP="00B63908">
      <w:pPr>
        <w:pStyle w:val="SFVLauftext"/>
        <w:rPr>
          <w:b/>
          <w:bCs/>
          <w:szCs w:val="20"/>
          <w:lang w:val="fr-CH"/>
        </w:rPr>
      </w:pPr>
      <w:r w:rsidRPr="009D28AD">
        <w:rPr>
          <w:b/>
          <w:bCs/>
          <w:szCs w:val="20"/>
          <w:lang w:val="fr-CH"/>
        </w:rPr>
        <w:t>Général</w:t>
      </w:r>
    </w:p>
    <w:p w14:paraId="091A438F" w14:textId="77777777" w:rsidR="00AA58E9" w:rsidRPr="009D28AD" w:rsidRDefault="00AA58E9" w:rsidP="00B63908">
      <w:pPr>
        <w:pStyle w:val="SFVLauftext"/>
        <w:rPr>
          <w:b/>
          <w:bCs/>
          <w:szCs w:val="20"/>
          <w:lang w:val="fr-CH"/>
        </w:rPr>
      </w:pPr>
    </w:p>
    <w:p w14:paraId="76AEC5DA" w14:textId="78ACA653" w:rsidR="002B2DFE" w:rsidRDefault="00501215" w:rsidP="008B5F50">
      <w:pPr>
        <w:pStyle w:val="SFVLauftext"/>
        <w:jc w:val="both"/>
        <w:rPr>
          <w:szCs w:val="20"/>
          <w:lang w:val="fr-CH"/>
        </w:rPr>
      </w:pPr>
      <w:r w:rsidRPr="00501215">
        <w:rPr>
          <w:szCs w:val="20"/>
          <w:lang w:val="fr-CH"/>
        </w:rPr>
        <w:t>Dès 2021, l’ASF participera au p</w:t>
      </w:r>
      <w:r>
        <w:rPr>
          <w:szCs w:val="20"/>
          <w:lang w:val="fr-CH"/>
        </w:rPr>
        <w:t>rogramme UEFA-</w:t>
      </w:r>
      <w:r w:rsidRPr="009D28AD">
        <w:rPr>
          <w:i/>
          <w:iCs/>
          <w:szCs w:val="20"/>
          <w:lang w:val="fr-CH"/>
        </w:rPr>
        <w:t>Playmakers</w:t>
      </w:r>
      <w:r>
        <w:rPr>
          <w:szCs w:val="20"/>
          <w:lang w:val="fr-CH"/>
        </w:rPr>
        <w:t xml:space="preserve">, car elle est convaincue des avantages </w:t>
      </w:r>
      <w:r w:rsidR="004B272E">
        <w:rPr>
          <w:szCs w:val="20"/>
          <w:lang w:val="fr-CH"/>
        </w:rPr>
        <w:t xml:space="preserve">de ce projet unique en son genre pour le football </w:t>
      </w:r>
      <w:r w:rsidR="00FE676A">
        <w:rPr>
          <w:szCs w:val="20"/>
          <w:lang w:val="fr-CH"/>
        </w:rPr>
        <w:t xml:space="preserve">féminin. La fédération européenne de football et Disney </w:t>
      </w:r>
      <w:r w:rsidR="00F07F07">
        <w:rPr>
          <w:szCs w:val="20"/>
          <w:lang w:val="fr-CH"/>
        </w:rPr>
        <w:t xml:space="preserve">veulent collaborer avec les fédérations nationales </w:t>
      </w:r>
      <w:r w:rsidR="006966FA">
        <w:rPr>
          <w:szCs w:val="20"/>
          <w:lang w:val="fr-CH"/>
        </w:rPr>
        <w:t>afin d’offrir davantage d</w:t>
      </w:r>
      <w:r w:rsidR="00DE79B1">
        <w:rPr>
          <w:szCs w:val="20"/>
          <w:lang w:val="fr-CH"/>
        </w:rPr>
        <w:t xml:space="preserve">’occasions aux filles de 5 à 8 ans de développer une passion pour le football. </w:t>
      </w:r>
      <w:r w:rsidR="00F42A88">
        <w:rPr>
          <w:szCs w:val="20"/>
          <w:lang w:val="fr-CH"/>
        </w:rPr>
        <w:t xml:space="preserve">Pour ce faire, la narration joue un rôle important </w:t>
      </w:r>
      <w:r w:rsidR="00D73FD2">
        <w:rPr>
          <w:szCs w:val="20"/>
          <w:lang w:val="fr-CH"/>
        </w:rPr>
        <w:t>pour</w:t>
      </w:r>
      <w:r w:rsidR="00F42A88">
        <w:rPr>
          <w:szCs w:val="20"/>
          <w:lang w:val="fr-CH"/>
        </w:rPr>
        <w:t xml:space="preserve"> faire découvrir le football aux jeunes filles de manière particulière. </w:t>
      </w:r>
    </w:p>
    <w:p w14:paraId="60198A49" w14:textId="77777777" w:rsidR="00E66E39" w:rsidRPr="000C53A3" w:rsidRDefault="00E66E39" w:rsidP="008B5F50">
      <w:pPr>
        <w:pStyle w:val="SFVLauftext"/>
        <w:jc w:val="both"/>
        <w:rPr>
          <w:szCs w:val="20"/>
          <w:lang w:val="fr-CH"/>
        </w:rPr>
      </w:pPr>
    </w:p>
    <w:p w14:paraId="4D896889" w14:textId="3DA29B43" w:rsidR="005C7C1A" w:rsidRDefault="003B63CE" w:rsidP="008B5F50">
      <w:pPr>
        <w:pStyle w:val="SFVLauftext"/>
        <w:jc w:val="both"/>
        <w:rPr>
          <w:szCs w:val="20"/>
          <w:lang w:val="fr-CH"/>
        </w:rPr>
      </w:pPr>
      <w:r w:rsidRPr="005C7C1A">
        <w:rPr>
          <w:szCs w:val="20"/>
          <w:lang w:val="fr-CH"/>
        </w:rPr>
        <w:t xml:space="preserve">Le projet </w:t>
      </w:r>
      <w:r w:rsidR="00CA481D">
        <w:rPr>
          <w:szCs w:val="20"/>
          <w:lang w:val="fr-CH"/>
        </w:rPr>
        <w:t>UEFA-</w:t>
      </w:r>
      <w:r w:rsidR="000C53A3">
        <w:rPr>
          <w:i/>
          <w:iCs/>
          <w:szCs w:val="20"/>
          <w:lang w:val="fr-CH"/>
        </w:rPr>
        <w:t>P</w:t>
      </w:r>
      <w:r w:rsidR="005C7C1A" w:rsidRPr="00CA481D">
        <w:rPr>
          <w:i/>
          <w:iCs/>
          <w:szCs w:val="20"/>
          <w:lang w:val="fr-CH"/>
        </w:rPr>
        <w:t>laymakers</w:t>
      </w:r>
      <w:r w:rsidR="005C7C1A" w:rsidRPr="005C7C1A">
        <w:rPr>
          <w:szCs w:val="20"/>
          <w:lang w:val="fr-CH"/>
        </w:rPr>
        <w:t xml:space="preserve"> repose su</w:t>
      </w:r>
      <w:r w:rsidR="005C7C1A">
        <w:rPr>
          <w:szCs w:val="20"/>
          <w:lang w:val="fr-CH"/>
        </w:rPr>
        <w:t xml:space="preserve">r une étude de la Beckett </w:t>
      </w:r>
      <w:proofErr w:type="spellStart"/>
      <w:r w:rsidR="005C7C1A">
        <w:rPr>
          <w:szCs w:val="20"/>
          <w:lang w:val="fr-CH"/>
        </w:rPr>
        <w:t>University</w:t>
      </w:r>
      <w:proofErr w:type="spellEnd"/>
      <w:r w:rsidR="005C7C1A">
        <w:rPr>
          <w:szCs w:val="20"/>
          <w:lang w:val="fr-CH"/>
        </w:rPr>
        <w:t xml:space="preserve"> à Leeds, dont les résultats démontrent l’importance de la narration </w:t>
      </w:r>
      <w:r w:rsidR="001D5E8C">
        <w:rPr>
          <w:szCs w:val="20"/>
          <w:lang w:val="fr-CH"/>
        </w:rPr>
        <w:t>dans l</w:t>
      </w:r>
      <w:r w:rsidR="00A517F7">
        <w:rPr>
          <w:szCs w:val="20"/>
          <w:lang w:val="fr-CH"/>
        </w:rPr>
        <w:t xml:space="preserve">e développement d’un engouement pour le sport chez les enfants. </w:t>
      </w:r>
      <w:r w:rsidR="001D5E8C" w:rsidRPr="00F268C4">
        <w:rPr>
          <w:szCs w:val="20"/>
          <w:lang w:val="fr-CH"/>
        </w:rPr>
        <w:t>D’autre part,</w:t>
      </w:r>
      <w:r w:rsidR="000B4AAE" w:rsidRPr="00F268C4">
        <w:rPr>
          <w:szCs w:val="20"/>
          <w:lang w:val="fr-CH"/>
        </w:rPr>
        <w:t xml:space="preserve"> il ressort de cette étude</w:t>
      </w:r>
      <w:r w:rsidR="00F268C4" w:rsidRPr="00F268C4">
        <w:rPr>
          <w:szCs w:val="20"/>
          <w:lang w:val="fr-CH"/>
        </w:rPr>
        <w:t xml:space="preserve"> que la p</w:t>
      </w:r>
      <w:r w:rsidR="00F268C4">
        <w:rPr>
          <w:szCs w:val="20"/>
          <w:lang w:val="fr-CH"/>
        </w:rPr>
        <w:t xml:space="preserve">lupart des filles préfèrent </w:t>
      </w:r>
      <w:r w:rsidR="00FF7961">
        <w:rPr>
          <w:szCs w:val="20"/>
          <w:lang w:val="fr-CH"/>
        </w:rPr>
        <w:t xml:space="preserve">jouer entre filles </w:t>
      </w:r>
      <w:r w:rsidR="000C53A3">
        <w:rPr>
          <w:szCs w:val="20"/>
          <w:lang w:val="fr-CH"/>
        </w:rPr>
        <w:t xml:space="preserve">plutôt </w:t>
      </w:r>
      <w:r w:rsidR="00FF7961">
        <w:rPr>
          <w:szCs w:val="20"/>
          <w:lang w:val="fr-CH"/>
        </w:rPr>
        <w:t>qu’avec des garçons, ce qui leur permet d’apprendre de manière</w:t>
      </w:r>
      <w:r w:rsidR="00727942">
        <w:rPr>
          <w:szCs w:val="20"/>
          <w:lang w:val="fr-CH"/>
        </w:rPr>
        <w:t xml:space="preserve"> insouciante et à leur propre rythme. </w:t>
      </w:r>
      <w:r w:rsidR="002714CC">
        <w:rPr>
          <w:szCs w:val="20"/>
          <w:lang w:val="fr-CH"/>
        </w:rPr>
        <w:t>Pour les filles, les aspects sociaux ont une grande importance, c’est pourquoi il est déterminant qu’elles puissent lier de nouvelles amitiés</w:t>
      </w:r>
      <w:r w:rsidR="002E11DC">
        <w:rPr>
          <w:szCs w:val="20"/>
          <w:lang w:val="fr-CH"/>
        </w:rPr>
        <w:t xml:space="preserve"> lors des entraînements de football. </w:t>
      </w:r>
      <w:r w:rsidR="00721394">
        <w:rPr>
          <w:szCs w:val="20"/>
          <w:lang w:val="fr-CH"/>
        </w:rPr>
        <w:t>Ce faisant</w:t>
      </w:r>
      <w:r w:rsidR="002C4CBB">
        <w:rPr>
          <w:szCs w:val="20"/>
          <w:lang w:val="fr-CH"/>
        </w:rPr>
        <w:t xml:space="preserve">, </w:t>
      </w:r>
      <w:r w:rsidR="005B6A6E">
        <w:rPr>
          <w:szCs w:val="20"/>
          <w:lang w:val="fr-CH"/>
        </w:rPr>
        <w:t>un environ</w:t>
      </w:r>
      <w:r w:rsidR="008E1FB5">
        <w:rPr>
          <w:szCs w:val="20"/>
          <w:lang w:val="fr-CH"/>
        </w:rPr>
        <w:t>nement ludique démontre de nombreux avantages</w:t>
      </w:r>
      <w:r w:rsidR="00D96411">
        <w:rPr>
          <w:szCs w:val="20"/>
          <w:lang w:val="fr-CH"/>
        </w:rPr>
        <w:t xml:space="preserve">, puisque </w:t>
      </w:r>
      <w:r w:rsidR="0098055B">
        <w:rPr>
          <w:szCs w:val="20"/>
          <w:lang w:val="fr-CH"/>
        </w:rPr>
        <w:t xml:space="preserve">le premier facteur de motivation des filles dans le sport est le plaisir. </w:t>
      </w:r>
      <w:r w:rsidR="00EA0DBD">
        <w:rPr>
          <w:szCs w:val="20"/>
          <w:lang w:val="fr-CH"/>
        </w:rPr>
        <w:t>E</w:t>
      </w:r>
      <w:r w:rsidR="00041CD3">
        <w:rPr>
          <w:szCs w:val="20"/>
          <w:lang w:val="fr-CH"/>
        </w:rPr>
        <w:t>n effet, el</w:t>
      </w:r>
      <w:r w:rsidR="00F65416">
        <w:rPr>
          <w:szCs w:val="20"/>
          <w:lang w:val="fr-CH"/>
        </w:rPr>
        <w:t xml:space="preserve">les </w:t>
      </w:r>
      <w:r w:rsidR="00982B53">
        <w:rPr>
          <w:szCs w:val="20"/>
          <w:lang w:val="fr-CH"/>
        </w:rPr>
        <w:t xml:space="preserve">ressentent moins le besoin de se mesurer aux autres et préfèrent </w:t>
      </w:r>
      <w:r w:rsidR="000102AF">
        <w:rPr>
          <w:szCs w:val="20"/>
          <w:lang w:val="fr-CH"/>
        </w:rPr>
        <w:t>s’amuser</w:t>
      </w:r>
      <w:r w:rsidR="007C1F8A">
        <w:rPr>
          <w:szCs w:val="20"/>
          <w:lang w:val="fr-CH"/>
        </w:rPr>
        <w:t xml:space="preserve"> en faisant du sport, en particulier en jouant au football. Le plaisir augmente leur </w:t>
      </w:r>
      <w:proofErr w:type="gramStart"/>
      <w:r w:rsidR="007C1F8A">
        <w:rPr>
          <w:szCs w:val="20"/>
          <w:lang w:val="fr-CH"/>
        </w:rPr>
        <w:t>motivation</w:t>
      </w:r>
      <w:proofErr w:type="gramEnd"/>
      <w:r w:rsidR="007C1F8A">
        <w:rPr>
          <w:szCs w:val="20"/>
          <w:lang w:val="fr-CH"/>
        </w:rPr>
        <w:t xml:space="preserve"> et une motivation plus grande </w:t>
      </w:r>
      <w:r w:rsidR="00087E7B">
        <w:rPr>
          <w:szCs w:val="20"/>
          <w:lang w:val="fr-CH"/>
        </w:rPr>
        <w:t>permet de</w:t>
      </w:r>
      <w:r w:rsidR="00C435D7">
        <w:rPr>
          <w:szCs w:val="20"/>
          <w:lang w:val="fr-CH"/>
        </w:rPr>
        <w:t xml:space="preserve"> s’impliquer totalement dans une activité.</w:t>
      </w:r>
    </w:p>
    <w:p w14:paraId="41F58944" w14:textId="039FCCEC" w:rsidR="001530BE" w:rsidRDefault="001530BE" w:rsidP="008B5F50">
      <w:pPr>
        <w:pStyle w:val="SFVLauftext"/>
        <w:jc w:val="both"/>
        <w:rPr>
          <w:szCs w:val="20"/>
          <w:lang w:val="fr-CH"/>
        </w:rPr>
      </w:pPr>
    </w:p>
    <w:p w14:paraId="25A9FF8E" w14:textId="3204FB15" w:rsidR="00E70600" w:rsidRPr="00825437" w:rsidRDefault="001530BE" w:rsidP="00C554BC">
      <w:pPr>
        <w:pStyle w:val="SFVLauftext"/>
        <w:jc w:val="both"/>
        <w:rPr>
          <w:szCs w:val="20"/>
          <w:lang w:val="fr-CH"/>
        </w:rPr>
      </w:pPr>
      <w:r w:rsidRPr="00E70600">
        <w:rPr>
          <w:szCs w:val="20"/>
          <w:lang w:val="fr-CH"/>
        </w:rPr>
        <w:t>Des études suisses</w:t>
      </w:r>
      <w:r w:rsidR="00C554BC">
        <w:rPr>
          <w:rStyle w:val="Appelnotedebasdep"/>
          <w:szCs w:val="20"/>
        </w:rPr>
        <w:footnoteReference w:id="1"/>
      </w:r>
      <w:r w:rsidRPr="00E70600">
        <w:rPr>
          <w:szCs w:val="20"/>
          <w:lang w:val="fr-CH"/>
        </w:rPr>
        <w:t xml:space="preserve"> </w:t>
      </w:r>
      <w:r w:rsidR="00E70600" w:rsidRPr="00E70600">
        <w:rPr>
          <w:szCs w:val="20"/>
          <w:lang w:val="fr-CH"/>
        </w:rPr>
        <w:t>a</w:t>
      </w:r>
      <w:r w:rsidR="00E70600">
        <w:rPr>
          <w:szCs w:val="20"/>
          <w:lang w:val="fr-CH"/>
        </w:rPr>
        <w:t>rrivent</w:t>
      </w:r>
      <w:r w:rsidR="00E70600" w:rsidRPr="00E70600">
        <w:rPr>
          <w:szCs w:val="20"/>
          <w:lang w:val="fr-CH"/>
        </w:rPr>
        <w:t xml:space="preserve"> à des conclusions si</w:t>
      </w:r>
      <w:r w:rsidR="00E70600">
        <w:rPr>
          <w:szCs w:val="20"/>
          <w:lang w:val="fr-CH"/>
        </w:rPr>
        <w:t>milaires.</w:t>
      </w:r>
      <w:r w:rsidR="00C554BC" w:rsidRPr="00E70600">
        <w:rPr>
          <w:szCs w:val="20"/>
          <w:lang w:val="fr-CH"/>
        </w:rPr>
        <w:t xml:space="preserve"> </w:t>
      </w:r>
      <w:r w:rsidR="00825437" w:rsidRPr="00825437">
        <w:rPr>
          <w:szCs w:val="20"/>
          <w:lang w:val="fr-CH"/>
        </w:rPr>
        <w:t>Le taux de participation de</w:t>
      </w:r>
      <w:r w:rsidR="00825437">
        <w:rPr>
          <w:szCs w:val="20"/>
          <w:lang w:val="fr-CH"/>
        </w:rPr>
        <w:t xml:space="preserve">s filles dans le sport en général </w:t>
      </w:r>
      <w:r w:rsidR="00F94FA3">
        <w:rPr>
          <w:szCs w:val="20"/>
          <w:lang w:val="fr-CH"/>
        </w:rPr>
        <w:t>diminue</w:t>
      </w:r>
      <w:r w:rsidR="00D9342B">
        <w:rPr>
          <w:szCs w:val="20"/>
          <w:lang w:val="fr-CH"/>
        </w:rPr>
        <w:t xml:space="preserve"> drastiquement dès la dixième année.</w:t>
      </w:r>
      <w:r w:rsidR="007D768E">
        <w:rPr>
          <w:szCs w:val="20"/>
          <w:lang w:val="fr-CH"/>
        </w:rPr>
        <w:t xml:space="preserve"> De plus, le nombre</w:t>
      </w:r>
      <w:r w:rsidR="002F6A61">
        <w:rPr>
          <w:szCs w:val="20"/>
          <w:lang w:val="fr-CH"/>
        </w:rPr>
        <w:t xml:space="preserve"> de pratiquantes est clairement inférieur à celui des garçons qui jouent au football. Les raisons</w:t>
      </w:r>
      <w:r w:rsidR="00C528E4">
        <w:rPr>
          <w:szCs w:val="20"/>
          <w:lang w:val="fr-CH"/>
        </w:rPr>
        <w:t xml:space="preserve"> </w:t>
      </w:r>
      <w:r w:rsidR="004F2728">
        <w:rPr>
          <w:szCs w:val="20"/>
          <w:lang w:val="fr-CH"/>
        </w:rPr>
        <w:t>de ces faits sont à attribuer, entre autres, aux structu</w:t>
      </w:r>
      <w:r w:rsidR="00F206C8">
        <w:rPr>
          <w:szCs w:val="20"/>
          <w:lang w:val="fr-CH"/>
        </w:rPr>
        <w:t xml:space="preserve">res </w:t>
      </w:r>
      <w:r w:rsidR="00984BF1">
        <w:rPr>
          <w:szCs w:val="20"/>
          <w:lang w:val="fr-CH"/>
        </w:rPr>
        <w:t>déterminées traditio</w:t>
      </w:r>
      <w:r w:rsidR="00DF126F">
        <w:rPr>
          <w:szCs w:val="20"/>
          <w:lang w:val="fr-CH"/>
        </w:rPr>
        <w:t xml:space="preserve">nnellement par les garçons et les hommes, à la </w:t>
      </w:r>
      <w:r w:rsidR="00797A7E">
        <w:rPr>
          <w:szCs w:val="20"/>
          <w:lang w:val="fr-CH"/>
        </w:rPr>
        <w:t xml:space="preserve">différente </w:t>
      </w:r>
      <w:r w:rsidR="00D53095">
        <w:rPr>
          <w:szCs w:val="20"/>
          <w:lang w:val="fr-CH"/>
        </w:rPr>
        <w:t xml:space="preserve">distribution </w:t>
      </w:r>
      <w:r w:rsidR="007B4FDB">
        <w:rPr>
          <w:szCs w:val="20"/>
          <w:lang w:val="fr-CH"/>
        </w:rPr>
        <w:t xml:space="preserve">des ressources </w:t>
      </w:r>
      <w:r w:rsidR="00797A7E">
        <w:rPr>
          <w:szCs w:val="20"/>
          <w:lang w:val="fr-CH"/>
        </w:rPr>
        <w:t>pour</w:t>
      </w:r>
      <w:r w:rsidR="007B4FDB">
        <w:rPr>
          <w:szCs w:val="20"/>
          <w:lang w:val="fr-CH"/>
        </w:rPr>
        <w:t xml:space="preserve"> la promotion du sport masculin et du sport féminin</w:t>
      </w:r>
      <w:r w:rsidR="00D33889">
        <w:rPr>
          <w:szCs w:val="20"/>
          <w:lang w:val="fr-CH"/>
        </w:rPr>
        <w:t xml:space="preserve"> ainsi qu’aux stéréotypes ancrés dans notre société. </w:t>
      </w:r>
      <w:r w:rsidR="00DC352A">
        <w:rPr>
          <w:szCs w:val="20"/>
          <w:lang w:val="fr-CH"/>
        </w:rPr>
        <w:t xml:space="preserve">Que le football soit </w:t>
      </w:r>
      <w:r w:rsidR="00465320">
        <w:rPr>
          <w:szCs w:val="20"/>
          <w:lang w:val="fr-CH"/>
        </w:rPr>
        <w:t xml:space="preserve">encore considéré comme un sport masculin représente un obstacle non des moindres. </w:t>
      </w:r>
      <w:r w:rsidR="00A65253">
        <w:rPr>
          <w:szCs w:val="20"/>
          <w:lang w:val="fr-CH"/>
        </w:rPr>
        <w:t>D’autre part, il ressort du Plan de développement</w:t>
      </w:r>
      <w:r w:rsidR="003354FF">
        <w:rPr>
          <w:szCs w:val="20"/>
          <w:lang w:val="fr-CH"/>
        </w:rPr>
        <w:t xml:space="preserve"> du football amateur (2018) que les offres de club</w:t>
      </w:r>
      <w:r w:rsidR="00C116CF">
        <w:rPr>
          <w:szCs w:val="20"/>
          <w:lang w:val="fr-CH"/>
        </w:rPr>
        <w:t>s</w:t>
      </w:r>
      <w:r w:rsidR="003354FF">
        <w:rPr>
          <w:szCs w:val="20"/>
          <w:lang w:val="fr-CH"/>
        </w:rPr>
        <w:t xml:space="preserve"> pour les filles sont nettement inférieures à celles pour les garçons. </w:t>
      </w:r>
    </w:p>
    <w:p w14:paraId="5A9E6CDB" w14:textId="77777777" w:rsidR="00E70600" w:rsidRPr="00825437" w:rsidRDefault="00E70600" w:rsidP="00C554BC">
      <w:pPr>
        <w:pStyle w:val="SFVLauftext"/>
        <w:jc w:val="both"/>
        <w:rPr>
          <w:szCs w:val="20"/>
          <w:lang w:val="fr-CH"/>
        </w:rPr>
      </w:pPr>
    </w:p>
    <w:p w14:paraId="50B68EED" w14:textId="325E009C" w:rsidR="00C554BC" w:rsidRPr="00362CC0" w:rsidRDefault="003041BD" w:rsidP="00C554BC">
      <w:pPr>
        <w:pStyle w:val="SFVLauftext"/>
        <w:jc w:val="both"/>
        <w:rPr>
          <w:szCs w:val="20"/>
          <w:lang w:val="fr-CH"/>
        </w:rPr>
      </w:pPr>
      <w:r w:rsidRPr="003041BD">
        <w:rPr>
          <w:szCs w:val="20"/>
          <w:lang w:val="fr-CH"/>
        </w:rPr>
        <w:t>Pour fidéliser les jeunes f</w:t>
      </w:r>
      <w:r>
        <w:rPr>
          <w:szCs w:val="20"/>
          <w:lang w:val="fr-CH"/>
        </w:rPr>
        <w:t>illes</w:t>
      </w:r>
      <w:r w:rsidR="00975C2E">
        <w:rPr>
          <w:szCs w:val="20"/>
          <w:lang w:val="fr-CH"/>
        </w:rPr>
        <w:t xml:space="preserve"> et les garder longtemps dans le football, le soutien des parents et de l’environne</w:t>
      </w:r>
      <w:proofErr w:type="gramStart"/>
      <w:r w:rsidR="00975C2E">
        <w:rPr>
          <w:szCs w:val="20"/>
          <w:lang w:val="fr-CH"/>
        </w:rPr>
        <w:t>ment</w:t>
      </w:r>
      <w:proofErr w:type="gramEnd"/>
      <w:r w:rsidR="00975C2E">
        <w:rPr>
          <w:szCs w:val="20"/>
          <w:lang w:val="fr-CH"/>
        </w:rPr>
        <w:t xml:space="preserve"> familial est primordial</w:t>
      </w:r>
      <w:r w:rsidR="00ED6B4B">
        <w:rPr>
          <w:szCs w:val="20"/>
          <w:lang w:val="fr-CH"/>
        </w:rPr>
        <w:t>, puisque celui-ci renforce l</w:t>
      </w:r>
      <w:r w:rsidR="00AC4BBB">
        <w:rPr>
          <w:szCs w:val="20"/>
          <w:lang w:val="fr-CH"/>
        </w:rPr>
        <w:t xml:space="preserve">’attachement au football. </w:t>
      </w:r>
      <w:r w:rsidR="003B3649">
        <w:rPr>
          <w:szCs w:val="20"/>
          <w:lang w:val="fr-CH"/>
        </w:rPr>
        <w:t>C’est pour cette raison que le projet UEFA-</w:t>
      </w:r>
      <w:r w:rsidR="003B3649" w:rsidRPr="003B3649">
        <w:rPr>
          <w:i/>
          <w:iCs/>
          <w:szCs w:val="20"/>
          <w:lang w:val="fr-CH"/>
        </w:rPr>
        <w:t>Playmakers</w:t>
      </w:r>
      <w:r w:rsidR="003B3649">
        <w:rPr>
          <w:szCs w:val="20"/>
          <w:lang w:val="fr-CH"/>
        </w:rPr>
        <w:t xml:space="preserve"> contient</w:t>
      </w:r>
      <w:r w:rsidR="00C22E65">
        <w:rPr>
          <w:szCs w:val="20"/>
          <w:lang w:val="fr-CH"/>
        </w:rPr>
        <w:t xml:space="preserve"> une partie, où les jeunes filles racontent ou montrent </w:t>
      </w:r>
      <w:r w:rsidR="00B01324">
        <w:rPr>
          <w:szCs w:val="20"/>
          <w:lang w:val="fr-CH"/>
        </w:rPr>
        <w:t xml:space="preserve">à leur famille ce qu’elles ont appris lors de l’entraînement. </w:t>
      </w:r>
      <w:r w:rsidR="00B01324" w:rsidRPr="00362CC0">
        <w:rPr>
          <w:szCs w:val="20"/>
          <w:lang w:val="fr-CH"/>
        </w:rPr>
        <w:t xml:space="preserve">Une réaction positive des parents permet de </w:t>
      </w:r>
      <w:r w:rsidR="00295705">
        <w:rPr>
          <w:szCs w:val="20"/>
          <w:lang w:val="fr-CH"/>
        </w:rPr>
        <w:t>générer</w:t>
      </w:r>
      <w:r w:rsidR="00362CC0" w:rsidRPr="00362CC0">
        <w:rPr>
          <w:szCs w:val="20"/>
          <w:lang w:val="fr-CH"/>
        </w:rPr>
        <w:t xml:space="preserve"> une attente</w:t>
      </w:r>
      <w:r w:rsidR="00B25B05">
        <w:rPr>
          <w:szCs w:val="20"/>
          <w:lang w:val="fr-CH"/>
        </w:rPr>
        <w:t xml:space="preserve"> positive</w:t>
      </w:r>
      <w:r w:rsidR="00362CC0" w:rsidRPr="00362CC0">
        <w:rPr>
          <w:szCs w:val="20"/>
          <w:lang w:val="fr-CH"/>
        </w:rPr>
        <w:t xml:space="preserve"> e</w:t>
      </w:r>
      <w:r w:rsidR="00362CC0">
        <w:rPr>
          <w:szCs w:val="20"/>
          <w:lang w:val="fr-CH"/>
        </w:rPr>
        <w:t xml:space="preserve">nvers le prochain entraînement. </w:t>
      </w:r>
    </w:p>
    <w:p w14:paraId="42B9047B" w14:textId="77777777" w:rsidR="00C554BC" w:rsidRPr="00B25B05" w:rsidRDefault="00C554BC" w:rsidP="00C554BC">
      <w:pPr>
        <w:pStyle w:val="SFVLauftext"/>
        <w:jc w:val="both"/>
        <w:rPr>
          <w:szCs w:val="20"/>
          <w:lang w:val="fr-CH"/>
        </w:rPr>
      </w:pPr>
    </w:p>
    <w:p w14:paraId="4EEDAAB0" w14:textId="120C01EC" w:rsidR="00C554BC" w:rsidRDefault="0062557C" w:rsidP="00C554BC">
      <w:pPr>
        <w:pStyle w:val="SFVLauftext"/>
        <w:jc w:val="both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Objectifs</w:t>
      </w:r>
      <w:proofErr w:type="spellEnd"/>
    </w:p>
    <w:p w14:paraId="0EBA1122" w14:textId="77777777" w:rsidR="00C554BC" w:rsidRDefault="00C554BC" w:rsidP="00C554BC">
      <w:pPr>
        <w:pStyle w:val="SFVLauftext"/>
        <w:jc w:val="both"/>
        <w:rPr>
          <w:b/>
          <w:bCs/>
          <w:szCs w:val="20"/>
        </w:rPr>
      </w:pPr>
    </w:p>
    <w:p w14:paraId="62D0BF8B" w14:textId="259739AE" w:rsidR="00B25B05" w:rsidRPr="00AB0BBA" w:rsidRDefault="00B25B05" w:rsidP="00C554BC">
      <w:pPr>
        <w:pStyle w:val="SFVLauftext"/>
        <w:jc w:val="both"/>
        <w:rPr>
          <w:szCs w:val="20"/>
          <w:lang w:val="fr-CH"/>
        </w:rPr>
      </w:pPr>
      <w:r w:rsidRPr="00D204DE">
        <w:rPr>
          <w:szCs w:val="20"/>
          <w:lang w:val="fr-CH"/>
        </w:rPr>
        <w:t>De par sa participation au projet, l’ASF</w:t>
      </w:r>
      <w:r w:rsidR="00D204DE" w:rsidRPr="00D204DE">
        <w:rPr>
          <w:szCs w:val="20"/>
          <w:lang w:val="fr-CH"/>
        </w:rPr>
        <w:t xml:space="preserve"> </w:t>
      </w:r>
      <w:r w:rsidR="00D204DE">
        <w:rPr>
          <w:szCs w:val="20"/>
          <w:lang w:val="fr-CH"/>
        </w:rPr>
        <w:t>souligne sa volonté de promouvoir le football féminin</w:t>
      </w:r>
      <w:r w:rsidR="00C87866">
        <w:rPr>
          <w:szCs w:val="20"/>
          <w:lang w:val="fr-CH"/>
        </w:rPr>
        <w:t xml:space="preserve"> de manière ciblée</w:t>
      </w:r>
      <w:r w:rsidR="00D204DE">
        <w:rPr>
          <w:szCs w:val="20"/>
          <w:lang w:val="fr-CH"/>
        </w:rPr>
        <w:t>.</w:t>
      </w:r>
      <w:r w:rsidR="00DB7C43">
        <w:rPr>
          <w:szCs w:val="20"/>
          <w:lang w:val="fr-CH"/>
        </w:rPr>
        <w:t xml:space="preserve"> </w:t>
      </w:r>
      <w:r w:rsidR="000102A7" w:rsidRPr="00093D3E">
        <w:rPr>
          <w:szCs w:val="20"/>
          <w:lang w:val="fr-CH"/>
        </w:rPr>
        <w:t xml:space="preserve">L’objectif déclaré </w:t>
      </w:r>
      <w:r w:rsidR="00093D3E" w:rsidRPr="00093D3E">
        <w:rPr>
          <w:szCs w:val="20"/>
          <w:lang w:val="fr-CH"/>
        </w:rPr>
        <w:t>est que le football féminin devienne le s</w:t>
      </w:r>
      <w:r w:rsidR="00093D3E">
        <w:rPr>
          <w:szCs w:val="20"/>
          <w:lang w:val="fr-CH"/>
        </w:rPr>
        <w:t>port féminin le plus aimé et le plus pratiqué en Suisse</w:t>
      </w:r>
      <w:r w:rsidR="00BE671C">
        <w:rPr>
          <w:szCs w:val="20"/>
          <w:lang w:val="fr-CH"/>
        </w:rPr>
        <w:t xml:space="preserve">; pour atteindre cet objectif, il est primordial de créer </w:t>
      </w:r>
      <w:r w:rsidR="00D252C8">
        <w:rPr>
          <w:szCs w:val="20"/>
          <w:lang w:val="fr-CH"/>
        </w:rPr>
        <w:t xml:space="preserve">une importante base de filles qui jouent au football. </w:t>
      </w:r>
      <w:r w:rsidR="00D252C8" w:rsidRPr="00AB0BBA">
        <w:rPr>
          <w:szCs w:val="20"/>
          <w:lang w:val="fr-CH"/>
        </w:rPr>
        <w:t>Le projet UEFA-</w:t>
      </w:r>
      <w:r w:rsidR="00D252C8" w:rsidRPr="00AB0BBA">
        <w:rPr>
          <w:i/>
          <w:iCs/>
          <w:szCs w:val="20"/>
          <w:lang w:val="fr-CH"/>
        </w:rPr>
        <w:t>Playmakers</w:t>
      </w:r>
      <w:r w:rsidR="00AB0BBA" w:rsidRPr="00AB0BBA">
        <w:rPr>
          <w:szCs w:val="20"/>
          <w:lang w:val="fr-CH"/>
        </w:rPr>
        <w:t xml:space="preserve"> permet de fonder cette base e</w:t>
      </w:r>
      <w:r w:rsidR="00AB0BBA">
        <w:rPr>
          <w:szCs w:val="20"/>
          <w:lang w:val="fr-CH"/>
        </w:rPr>
        <w:t>t correspond donc parfaitement aux objectifs de l’Association.</w:t>
      </w:r>
    </w:p>
    <w:p w14:paraId="359A09F6" w14:textId="77777777" w:rsidR="00C554BC" w:rsidRPr="000C53A3" w:rsidRDefault="00C554BC" w:rsidP="00C554BC">
      <w:pPr>
        <w:pStyle w:val="SFVLauftext"/>
        <w:jc w:val="both"/>
        <w:rPr>
          <w:szCs w:val="20"/>
          <w:lang w:val="fr-CH"/>
        </w:rPr>
      </w:pPr>
    </w:p>
    <w:p w14:paraId="04A40A12" w14:textId="6F21285E" w:rsidR="00A5755C" w:rsidRPr="00D200AD" w:rsidRDefault="00AB0BBA" w:rsidP="00C554BC">
      <w:pPr>
        <w:pStyle w:val="SFVLauftext"/>
        <w:jc w:val="both"/>
        <w:rPr>
          <w:szCs w:val="20"/>
          <w:lang w:val="fr-CH"/>
        </w:rPr>
      </w:pPr>
      <w:r w:rsidRPr="007D5FDB">
        <w:rPr>
          <w:szCs w:val="20"/>
          <w:lang w:val="fr-CH"/>
        </w:rPr>
        <w:t>Le programme UEFA-</w:t>
      </w:r>
      <w:r w:rsidRPr="007D5FDB">
        <w:rPr>
          <w:i/>
          <w:iCs/>
          <w:szCs w:val="20"/>
          <w:lang w:val="fr-CH"/>
        </w:rPr>
        <w:t>Playmakers</w:t>
      </w:r>
      <w:r w:rsidRPr="007D5FDB">
        <w:rPr>
          <w:szCs w:val="20"/>
          <w:lang w:val="fr-CH"/>
        </w:rPr>
        <w:t xml:space="preserve"> favorise, d’autre part, </w:t>
      </w:r>
      <w:r w:rsidR="00A5755C" w:rsidRPr="007D5FDB">
        <w:rPr>
          <w:szCs w:val="20"/>
          <w:lang w:val="fr-CH"/>
        </w:rPr>
        <w:t>une première prise de contact entre la jeune fille et un club</w:t>
      </w:r>
      <w:r w:rsidR="007D5FDB" w:rsidRPr="007D5FDB">
        <w:rPr>
          <w:szCs w:val="20"/>
          <w:lang w:val="fr-CH"/>
        </w:rPr>
        <w:t>,</w:t>
      </w:r>
      <w:r w:rsidR="007D5FDB">
        <w:rPr>
          <w:szCs w:val="20"/>
          <w:lang w:val="fr-CH"/>
        </w:rPr>
        <w:t xml:space="preserve"> ce qui réduit </w:t>
      </w:r>
      <w:r w:rsidR="00CE0A68">
        <w:rPr>
          <w:szCs w:val="20"/>
          <w:lang w:val="fr-CH"/>
        </w:rPr>
        <w:t xml:space="preserve">l’appréhension de s’inscrire par la suite dans un club. </w:t>
      </w:r>
      <w:r w:rsidR="00AF1AE3" w:rsidRPr="00D200AD">
        <w:rPr>
          <w:szCs w:val="20"/>
          <w:lang w:val="fr-CH"/>
        </w:rPr>
        <w:t>Les clubs participant</w:t>
      </w:r>
      <w:r w:rsidR="00D200AD" w:rsidRPr="00D200AD">
        <w:rPr>
          <w:szCs w:val="20"/>
          <w:lang w:val="fr-CH"/>
        </w:rPr>
        <w:t xml:space="preserve"> au pr</w:t>
      </w:r>
      <w:r w:rsidR="00D200AD">
        <w:rPr>
          <w:szCs w:val="20"/>
          <w:lang w:val="fr-CH"/>
        </w:rPr>
        <w:t>ogramme</w:t>
      </w:r>
      <w:r w:rsidR="00AF1AE3" w:rsidRPr="00D200AD">
        <w:rPr>
          <w:szCs w:val="20"/>
          <w:lang w:val="fr-CH"/>
        </w:rPr>
        <w:t xml:space="preserve"> ont </w:t>
      </w:r>
      <w:proofErr w:type="gramStart"/>
      <w:r w:rsidR="00AF1AE3" w:rsidRPr="00D200AD">
        <w:rPr>
          <w:szCs w:val="20"/>
          <w:lang w:val="fr-CH"/>
        </w:rPr>
        <w:lastRenderedPageBreak/>
        <w:t>ainsi</w:t>
      </w:r>
      <w:proofErr w:type="gramEnd"/>
      <w:r w:rsidR="00AF1AE3" w:rsidRPr="00D200AD">
        <w:rPr>
          <w:szCs w:val="20"/>
          <w:lang w:val="fr-CH"/>
        </w:rPr>
        <w:t xml:space="preserve"> la possibilité d’augmenter </w:t>
      </w:r>
      <w:r w:rsidR="001B4334">
        <w:rPr>
          <w:szCs w:val="20"/>
          <w:lang w:val="fr-CH"/>
        </w:rPr>
        <w:t>le</w:t>
      </w:r>
      <w:r w:rsidR="009E6B55">
        <w:rPr>
          <w:szCs w:val="20"/>
          <w:lang w:val="fr-CH"/>
        </w:rPr>
        <w:t>ur</w:t>
      </w:r>
      <w:r w:rsidR="001B4334">
        <w:rPr>
          <w:szCs w:val="20"/>
          <w:lang w:val="fr-CH"/>
        </w:rPr>
        <w:t xml:space="preserve"> nombre de juniores </w:t>
      </w:r>
      <w:r w:rsidR="00553DD7">
        <w:rPr>
          <w:szCs w:val="20"/>
          <w:lang w:val="fr-CH"/>
        </w:rPr>
        <w:t>et de ce fait, d’accroître l’accepta</w:t>
      </w:r>
      <w:r w:rsidR="0076156D">
        <w:rPr>
          <w:szCs w:val="20"/>
          <w:lang w:val="fr-CH"/>
        </w:rPr>
        <w:t>tion</w:t>
      </w:r>
      <w:r w:rsidR="00553DD7">
        <w:rPr>
          <w:szCs w:val="20"/>
          <w:lang w:val="fr-CH"/>
        </w:rPr>
        <w:t xml:space="preserve"> du football féminin dans le club. </w:t>
      </w:r>
    </w:p>
    <w:p w14:paraId="5FE7B153" w14:textId="77777777" w:rsidR="00C554BC" w:rsidRPr="0076156D" w:rsidRDefault="00C554BC" w:rsidP="00C554BC">
      <w:pPr>
        <w:pStyle w:val="SFVLauftext"/>
        <w:jc w:val="both"/>
        <w:rPr>
          <w:szCs w:val="20"/>
          <w:lang w:val="fr-CH"/>
        </w:rPr>
      </w:pPr>
    </w:p>
    <w:p w14:paraId="568AAC92" w14:textId="6EEC4E04" w:rsidR="00C554BC" w:rsidRPr="000C53A3" w:rsidRDefault="009E6B55" w:rsidP="00C554BC">
      <w:pPr>
        <w:pStyle w:val="SFVLauftext"/>
        <w:jc w:val="both"/>
        <w:rPr>
          <w:b/>
          <w:bCs/>
          <w:szCs w:val="20"/>
          <w:lang w:val="fr-CH"/>
        </w:rPr>
      </w:pPr>
      <w:r w:rsidRPr="000C53A3">
        <w:rPr>
          <w:b/>
          <w:bCs/>
          <w:szCs w:val="20"/>
          <w:lang w:val="fr-CH"/>
        </w:rPr>
        <w:t>Centres</w:t>
      </w:r>
    </w:p>
    <w:p w14:paraId="210B3AB4" w14:textId="77777777" w:rsidR="00C554BC" w:rsidRPr="000C53A3" w:rsidRDefault="00C554BC" w:rsidP="00C554BC">
      <w:pPr>
        <w:pStyle w:val="SFVLauftext"/>
        <w:jc w:val="both"/>
        <w:rPr>
          <w:b/>
          <w:bCs/>
          <w:szCs w:val="20"/>
          <w:lang w:val="fr-CH"/>
        </w:rPr>
      </w:pPr>
    </w:p>
    <w:p w14:paraId="35299AD1" w14:textId="6C1E363D" w:rsidR="009E6B55" w:rsidRPr="00D93DA4" w:rsidRDefault="009E6B55" w:rsidP="00C554BC">
      <w:pPr>
        <w:pStyle w:val="SFVLauftext"/>
        <w:jc w:val="both"/>
        <w:rPr>
          <w:szCs w:val="20"/>
          <w:lang w:val="fr-CH"/>
        </w:rPr>
      </w:pPr>
      <w:r w:rsidRPr="00BE2C10">
        <w:rPr>
          <w:szCs w:val="20"/>
          <w:lang w:val="fr-CH"/>
        </w:rPr>
        <w:t>L’ASF</w:t>
      </w:r>
      <w:r w:rsidR="002318AF" w:rsidRPr="00BE2C10">
        <w:rPr>
          <w:szCs w:val="20"/>
          <w:lang w:val="fr-CH"/>
        </w:rPr>
        <w:t xml:space="preserve"> cherche 30 clubs</w:t>
      </w:r>
      <w:r w:rsidR="00BE2C10" w:rsidRPr="00BE2C10">
        <w:rPr>
          <w:szCs w:val="20"/>
          <w:lang w:val="fr-CH"/>
        </w:rPr>
        <w:t xml:space="preserve"> qui or</w:t>
      </w:r>
      <w:r w:rsidR="00BE2C10">
        <w:rPr>
          <w:szCs w:val="20"/>
          <w:lang w:val="fr-CH"/>
        </w:rPr>
        <w:t xml:space="preserve">ganiseront les entraînements. </w:t>
      </w:r>
      <w:r w:rsidR="00EA0522">
        <w:rPr>
          <w:szCs w:val="20"/>
          <w:lang w:val="fr-CH"/>
        </w:rPr>
        <w:t>Les clubs souhaitant particip</w:t>
      </w:r>
      <w:r w:rsidR="00A33FD5">
        <w:rPr>
          <w:szCs w:val="20"/>
          <w:lang w:val="fr-CH"/>
        </w:rPr>
        <w:t>er</w:t>
      </w:r>
      <w:r w:rsidR="00EA0522">
        <w:rPr>
          <w:szCs w:val="20"/>
          <w:lang w:val="fr-CH"/>
        </w:rPr>
        <w:t xml:space="preserve"> peuvent envoyer leur dossier de candidature par</w:t>
      </w:r>
      <w:r w:rsidR="007F6B42">
        <w:rPr>
          <w:szCs w:val="20"/>
          <w:lang w:val="fr-CH"/>
        </w:rPr>
        <w:t xml:space="preserve"> mail à la responsable de projet, Gaëlle </w:t>
      </w:r>
      <w:proofErr w:type="spellStart"/>
      <w:r w:rsidR="007F6B42">
        <w:rPr>
          <w:szCs w:val="20"/>
          <w:lang w:val="fr-CH"/>
        </w:rPr>
        <w:t>Thalmann</w:t>
      </w:r>
      <w:proofErr w:type="spellEnd"/>
      <w:r w:rsidR="007F6B42">
        <w:rPr>
          <w:szCs w:val="20"/>
          <w:lang w:val="fr-CH"/>
        </w:rPr>
        <w:t xml:space="preserve"> (</w:t>
      </w:r>
      <w:hyperlink r:id="rId11" w:history="1">
        <w:r w:rsidR="00D93DA4" w:rsidRPr="00D93DA4">
          <w:rPr>
            <w:rStyle w:val="Lienhypertexte"/>
            <w:szCs w:val="20"/>
            <w:lang w:val="fr-CH"/>
          </w:rPr>
          <w:t>thalmann.gaelle@football.ch</w:t>
        </w:r>
      </w:hyperlink>
      <w:r w:rsidR="00D93DA4" w:rsidRPr="00D93DA4">
        <w:rPr>
          <w:szCs w:val="20"/>
          <w:lang w:val="fr-CH"/>
        </w:rPr>
        <w:t>)</w:t>
      </w:r>
      <w:r w:rsidR="00A33FD5">
        <w:rPr>
          <w:szCs w:val="20"/>
          <w:lang w:val="fr-CH"/>
        </w:rPr>
        <w:t>,</w:t>
      </w:r>
      <w:r w:rsidR="00D93DA4">
        <w:rPr>
          <w:szCs w:val="20"/>
          <w:lang w:val="fr-CH"/>
        </w:rPr>
        <w:t xml:space="preserve"> du 6 au 25 novembre. </w:t>
      </w:r>
      <w:r w:rsidR="00A33FD5">
        <w:rPr>
          <w:szCs w:val="20"/>
          <w:lang w:val="fr-CH"/>
        </w:rPr>
        <w:t xml:space="preserve">L’ASF tient à préciser qu’il lui tient à </w:t>
      </w:r>
      <w:r w:rsidR="0060618C">
        <w:rPr>
          <w:szCs w:val="20"/>
          <w:lang w:val="fr-CH"/>
        </w:rPr>
        <w:t xml:space="preserve">cœur que les candidats aient un projet pour le développement de leur </w:t>
      </w:r>
      <w:r w:rsidR="008A799F">
        <w:rPr>
          <w:szCs w:val="20"/>
          <w:lang w:val="fr-CH"/>
        </w:rPr>
        <w:t>section juniore (filles) et du football féminin. Le projet UEFA-</w:t>
      </w:r>
      <w:r w:rsidR="008A799F" w:rsidRPr="008A799F">
        <w:rPr>
          <w:i/>
          <w:iCs/>
          <w:szCs w:val="20"/>
          <w:lang w:val="fr-CH"/>
        </w:rPr>
        <w:t>Playmakers</w:t>
      </w:r>
      <w:r w:rsidR="008A799F">
        <w:rPr>
          <w:szCs w:val="20"/>
          <w:lang w:val="fr-CH"/>
        </w:rPr>
        <w:t xml:space="preserve"> dure trois ans, l’intention est cependant que les clubs poursuivent leur soutien au football féminin au terme </w:t>
      </w:r>
      <w:proofErr w:type="spellStart"/>
      <w:r w:rsidR="008A799F">
        <w:rPr>
          <w:szCs w:val="20"/>
          <w:lang w:val="fr-CH"/>
        </w:rPr>
        <w:t>da</w:t>
      </w:r>
      <w:proofErr w:type="spellEnd"/>
      <w:r w:rsidR="008A799F">
        <w:rPr>
          <w:szCs w:val="20"/>
          <w:lang w:val="fr-CH"/>
        </w:rPr>
        <w:t xml:space="preserve"> la phase de projet. </w:t>
      </w:r>
      <w:r w:rsidR="00A346F8">
        <w:rPr>
          <w:szCs w:val="20"/>
          <w:lang w:val="fr-CH"/>
        </w:rPr>
        <w:t>C’est pourquoi</w:t>
      </w:r>
      <w:r w:rsidR="00D927A9">
        <w:rPr>
          <w:szCs w:val="20"/>
          <w:lang w:val="fr-CH"/>
        </w:rPr>
        <w:t xml:space="preserve">, il est demandé au club d’avoir une équipe de juniores G ou F lors </w:t>
      </w:r>
      <w:r w:rsidR="004D0063">
        <w:rPr>
          <w:szCs w:val="20"/>
          <w:lang w:val="fr-CH"/>
        </w:rPr>
        <w:t>du début des entraînements</w:t>
      </w:r>
      <w:r w:rsidR="00AE270B">
        <w:rPr>
          <w:szCs w:val="20"/>
          <w:lang w:val="fr-CH"/>
        </w:rPr>
        <w:t xml:space="preserve"> ou d’en inscrire une l’année suivante. D’autre part, le club devra inscrire une équipe FF12 (ou </w:t>
      </w:r>
      <w:r w:rsidR="005813CC">
        <w:rPr>
          <w:szCs w:val="20"/>
          <w:lang w:val="fr-CH"/>
        </w:rPr>
        <w:t>une équipe de juniores E ou D) deux ans après le lancement du programme. Cela permettra</w:t>
      </w:r>
      <w:r w:rsidR="00DB7F57">
        <w:rPr>
          <w:szCs w:val="20"/>
          <w:lang w:val="fr-CH"/>
        </w:rPr>
        <w:t xml:space="preserve"> de garantir </w:t>
      </w:r>
      <w:r w:rsidR="005813CC">
        <w:rPr>
          <w:szCs w:val="20"/>
          <w:lang w:val="fr-CH"/>
        </w:rPr>
        <w:t>une continuité pour les participantes</w:t>
      </w:r>
      <w:r w:rsidR="00DB7F57">
        <w:rPr>
          <w:szCs w:val="20"/>
          <w:lang w:val="fr-CH"/>
        </w:rPr>
        <w:t xml:space="preserve"> et le club pourra ainsi construire sa pyramide de formation depuis le bas. </w:t>
      </w:r>
    </w:p>
    <w:p w14:paraId="3A4A8BC3" w14:textId="77777777" w:rsidR="00BE2C10" w:rsidRPr="00BE2C10" w:rsidRDefault="00BE2C10" w:rsidP="00C554BC">
      <w:pPr>
        <w:pStyle w:val="SFVLauftext"/>
        <w:jc w:val="both"/>
        <w:rPr>
          <w:szCs w:val="20"/>
          <w:lang w:val="fr-CH"/>
        </w:rPr>
      </w:pPr>
    </w:p>
    <w:p w14:paraId="5E0CD8F5" w14:textId="060F0B70" w:rsidR="00C554BC" w:rsidRDefault="00494C0C" w:rsidP="00C554BC">
      <w:pPr>
        <w:pStyle w:val="SFVLauftext"/>
        <w:jc w:val="both"/>
        <w:rPr>
          <w:szCs w:val="20"/>
          <w:lang w:val="fr-CH"/>
        </w:rPr>
      </w:pPr>
      <w:r w:rsidRPr="00E21306">
        <w:rPr>
          <w:szCs w:val="20"/>
          <w:lang w:val="fr-CH"/>
        </w:rPr>
        <w:t xml:space="preserve">Chaque centre devra </w:t>
      </w:r>
      <w:r w:rsidR="00E21306" w:rsidRPr="00E21306">
        <w:rPr>
          <w:szCs w:val="20"/>
          <w:lang w:val="fr-CH"/>
        </w:rPr>
        <w:t>employer a</w:t>
      </w:r>
      <w:r w:rsidR="00E21306">
        <w:rPr>
          <w:szCs w:val="20"/>
          <w:lang w:val="fr-CH"/>
        </w:rPr>
        <w:t xml:space="preserve">u moins deux entraîneurs ayant le diplôme D </w:t>
      </w:r>
      <w:r w:rsidR="00DB1DFD">
        <w:rPr>
          <w:szCs w:val="20"/>
          <w:lang w:val="fr-CH"/>
        </w:rPr>
        <w:t>(moniteur J+S sport des enfants</w:t>
      </w:r>
      <w:r w:rsidR="009C4A5B">
        <w:rPr>
          <w:szCs w:val="20"/>
          <w:lang w:val="fr-CH"/>
        </w:rPr>
        <w:t xml:space="preserve"> également valable</w:t>
      </w:r>
      <w:r w:rsidR="00DB1DFD">
        <w:rPr>
          <w:szCs w:val="20"/>
          <w:lang w:val="fr-CH"/>
        </w:rPr>
        <w:t xml:space="preserve">) </w:t>
      </w:r>
      <w:r w:rsidR="00E21306">
        <w:rPr>
          <w:szCs w:val="20"/>
          <w:lang w:val="fr-CH"/>
        </w:rPr>
        <w:t xml:space="preserve">ou </w:t>
      </w:r>
      <w:r w:rsidR="000A4FD5">
        <w:rPr>
          <w:szCs w:val="20"/>
          <w:lang w:val="fr-CH"/>
        </w:rPr>
        <w:t>ayant au moins participé au cours d</w:t>
      </w:r>
      <w:r w:rsidR="00861270">
        <w:rPr>
          <w:szCs w:val="20"/>
          <w:lang w:val="fr-CH"/>
        </w:rPr>
        <w:t>’animateur</w:t>
      </w:r>
      <w:r w:rsidR="000A4FD5">
        <w:rPr>
          <w:szCs w:val="20"/>
          <w:lang w:val="fr-CH"/>
        </w:rPr>
        <w:t xml:space="preserve"> J+S (</w:t>
      </w:r>
      <w:r w:rsidR="008830BB">
        <w:rPr>
          <w:szCs w:val="20"/>
          <w:lang w:val="fr-CH"/>
        </w:rPr>
        <w:t>avec inscription au diplôme D dans le courant 2021).</w:t>
      </w:r>
      <w:r w:rsidR="00F42F5F">
        <w:rPr>
          <w:szCs w:val="20"/>
          <w:lang w:val="fr-CH"/>
        </w:rPr>
        <w:t xml:space="preserve"> Au moins un des entraîneurs doit être une femme. </w:t>
      </w:r>
      <w:r w:rsidR="00F42F5F" w:rsidRPr="00AE51FA">
        <w:rPr>
          <w:szCs w:val="20"/>
          <w:lang w:val="fr-CH"/>
        </w:rPr>
        <w:t>Les entraîneurs, hommes et femmes, sont dé</w:t>
      </w:r>
      <w:r w:rsidR="00364398" w:rsidRPr="00AE51FA">
        <w:rPr>
          <w:szCs w:val="20"/>
          <w:lang w:val="fr-CH"/>
        </w:rPr>
        <w:t xml:space="preserve">frayés </w:t>
      </w:r>
      <w:r w:rsidR="00AE51FA" w:rsidRPr="00AE51FA">
        <w:rPr>
          <w:szCs w:val="20"/>
          <w:lang w:val="fr-CH"/>
        </w:rPr>
        <w:t>par le c</w:t>
      </w:r>
      <w:r w:rsidR="00AE51FA">
        <w:rPr>
          <w:szCs w:val="20"/>
          <w:lang w:val="fr-CH"/>
        </w:rPr>
        <w:t>lub et ils participeront à une formation spécifique UEFA-</w:t>
      </w:r>
      <w:r w:rsidR="00AE51FA" w:rsidRPr="00AE51FA">
        <w:rPr>
          <w:i/>
          <w:iCs/>
          <w:szCs w:val="20"/>
          <w:lang w:val="fr-CH"/>
        </w:rPr>
        <w:t>Playmakers</w:t>
      </w:r>
      <w:r w:rsidR="00AE51FA">
        <w:rPr>
          <w:szCs w:val="20"/>
          <w:lang w:val="fr-CH"/>
        </w:rPr>
        <w:t xml:space="preserve"> de deux jours</w:t>
      </w:r>
      <w:r w:rsidR="00A2335E">
        <w:rPr>
          <w:szCs w:val="20"/>
          <w:lang w:val="fr-CH"/>
        </w:rPr>
        <w:t xml:space="preserve">, qui sera organisée par l’ASF. Des volontaires, comme par exemple des étudiantes en sport, des </w:t>
      </w:r>
      <w:r w:rsidR="000F5F21">
        <w:rPr>
          <w:szCs w:val="20"/>
          <w:lang w:val="fr-CH"/>
        </w:rPr>
        <w:t>maîtresses d’école maternelle, des institutrices</w:t>
      </w:r>
      <w:r w:rsidR="008A3F10">
        <w:rPr>
          <w:szCs w:val="20"/>
          <w:lang w:val="fr-CH"/>
        </w:rPr>
        <w:t xml:space="preserve"> ou autres, peuvent apporter leur soutien aux entraîneurs. </w:t>
      </w:r>
      <w:r w:rsidR="00C51418">
        <w:rPr>
          <w:szCs w:val="20"/>
          <w:lang w:val="fr-CH"/>
        </w:rPr>
        <w:t xml:space="preserve">Celles-ci </w:t>
      </w:r>
      <w:r w:rsidR="00061AD4">
        <w:rPr>
          <w:szCs w:val="20"/>
          <w:lang w:val="fr-CH"/>
        </w:rPr>
        <w:t xml:space="preserve">pourraient </w:t>
      </w:r>
      <w:r w:rsidR="009210BB">
        <w:rPr>
          <w:szCs w:val="20"/>
          <w:lang w:val="fr-CH"/>
        </w:rPr>
        <w:t xml:space="preserve">devenir, par la suite, entraîneurs du club. Il est évident que les hommes peuvent également participer en tant que volontaires. </w:t>
      </w:r>
      <w:r w:rsidR="00AE51FA">
        <w:rPr>
          <w:szCs w:val="20"/>
          <w:lang w:val="fr-CH"/>
        </w:rPr>
        <w:t xml:space="preserve"> </w:t>
      </w:r>
    </w:p>
    <w:p w14:paraId="1122F29D" w14:textId="30C54C94" w:rsidR="009210BB" w:rsidRDefault="009210BB" w:rsidP="00C554BC">
      <w:pPr>
        <w:pStyle w:val="SFVLauftext"/>
        <w:jc w:val="both"/>
        <w:rPr>
          <w:szCs w:val="20"/>
          <w:lang w:val="fr-CH"/>
        </w:rPr>
      </w:pPr>
    </w:p>
    <w:p w14:paraId="1C179466" w14:textId="0FE4EDB6" w:rsidR="00C14C05" w:rsidRPr="00AE51FA" w:rsidRDefault="00C14C05" w:rsidP="00C554BC">
      <w:pPr>
        <w:pStyle w:val="SFVLauftext"/>
        <w:jc w:val="both"/>
        <w:rPr>
          <w:szCs w:val="20"/>
          <w:u w:val="single"/>
          <w:lang w:val="fr-CH"/>
        </w:rPr>
      </w:pPr>
      <w:r>
        <w:rPr>
          <w:szCs w:val="20"/>
          <w:lang w:val="fr-CH"/>
        </w:rPr>
        <w:t>Les clubs sont responsables du recrutement des jeunes filles et seront soutenus dans cette entreprise par la communicatio</w:t>
      </w:r>
      <w:r w:rsidR="00387756">
        <w:rPr>
          <w:szCs w:val="20"/>
          <w:lang w:val="fr-CH"/>
        </w:rPr>
        <w:t xml:space="preserve">n de l’ASF sur ses propres </w:t>
      </w:r>
      <w:r w:rsidR="00FF10A7">
        <w:rPr>
          <w:szCs w:val="20"/>
          <w:lang w:val="fr-CH"/>
        </w:rPr>
        <w:t>réseaux</w:t>
      </w:r>
      <w:r w:rsidR="00387756">
        <w:rPr>
          <w:szCs w:val="20"/>
          <w:lang w:val="fr-CH"/>
        </w:rPr>
        <w:t xml:space="preserve">. </w:t>
      </w:r>
      <w:r w:rsidR="00FF10A7">
        <w:rPr>
          <w:szCs w:val="20"/>
          <w:lang w:val="fr-CH"/>
        </w:rPr>
        <w:t>L’objecti</w:t>
      </w:r>
      <w:r w:rsidR="004C190D">
        <w:rPr>
          <w:szCs w:val="20"/>
          <w:lang w:val="fr-CH"/>
        </w:rPr>
        <w:t>f</w:t>
      </w:r>
      <w:r w:rsidR="00FF10A7">
        <w:rPr>
          <w:szCs w:val="20"/>
          <w:lang w:val="fr-CH"/>
        </w:rPr>
        <w:t xml:space="preserve"> est que 30 nouvelles </w:t>
      </w:r>
      <w:r w:rsidR="0063164B">
        <w:rPr>
          <w:szCs w:val="20"/>
          <w:lang w:val="fr-CH"/>
        </w:rPr>
        <w:t>filles participent lors de chaque bloc d’entraînement. La participation au programme UEFA-</w:t>
      </w:r>
      <w:r w:rsidR="0063164B" w:rsidRPr="0063164B">
        <w:rPr>
          <w:i/>
          <w:iCs/>
          <w:szCs w:val="20"/>
          <w:lang w:val="fr-CH"/>
        </w:rPr>
        <w:t>Playmakers</w:t>
      </w:r>
      <w:r w:rsidR="0063164B">
        <w:rPr>
          <w:szCs w:val="20"/>
          <w:lang w:val="fr-CH"/>
        </w:rPr>
        <w:t xml:space="preserve"> est gratuite. </w:t>
      </w:r>
      <w:r w:rsidR="00C7063B">
        <w:rPr>
          <w:szCs w:val="20"/>
          <w:lang w:val="fr-CH"/>
        </w:rPr>
        <w:t xml:space="preserve">De plus, chaque club doit appliquer un concept de protection des enfants. En cas de besoin, il peut </w:t>
      </w:r>
      <w:r w:rsidR="00485A5E">
        <w:rPr>
          <w:szCs w:val="20"/>
          <w:lang w:val="fr-CH"/>
        </w:rPr>
        <w:t xml:space="preserve">recourir à celui </w:t>
      </w:r>
      <w:r w:rsidR="00955123">
        <w:rPr>
          <w:szCs w:val="20"/>
          <w:lang w:val="fr-CH"/>
        </w:rPr>
        <w:t xml:space="preserve">de l’ASF. L’entraînement doit absolument se dérouler dans un environnement sûr et positif. Les séances durent environ 60 minutes et </w:t>
      </w:r>
      <w:r w:rsidR="006F440D">
        <w:rPr>
          <w:szCs w:val="20"/>
          <w:lang w:val="fr-CH"/>
        </w:rPr>
        <w:t xml:space="preserve">suivent un rythme hebdomadaire. Chaque bloc d’entraînement comprend huit à dix sessions et </w:t>
      </w:r>
      <w:r w:rsidR="0062727E">
        <w:rPr>
          <w:szCs w:val="20"/>
          <w:lang w:val="fr-CH"/>
        </w:rPr>
        <w:t xml:space="preserve">deux blocs auront lieu durant l’année, pour un total de 16 à 20 séances. Le matériel d’entraînement, comme les ballons, les assiettes, les cônes et les casaques, est mis à disposition par l’ASF et par l’UEFA. </w:t>
      </w:r>
    </w:p>
    <w:p w14:paraId="56897C18" w14:textId="77777777" w:rsidR="00C554BC" w:rsidRPr="000C53A3" w:rsidRDefault="00C554BC" w:rsidP="00C554BC">
      <w:pPr>
        <w:pStyle w:val="SFVLauftext"/>
        <w:rPr>
          <w:szCs w:val="20"/>
          <w:lang w:val="fr-CH"/>
        </w:rPr>
      </w:pPr>
    </w:p>
    <w:p w14:paraId="736A8FF0" w14:textId="029025E1" w:rsidR="00C554BC" w:rsidRDefault="0062727E" w:rsidP="00C554BC">
      <w:pPr>
        <w:pStyle w:val="SFVLauftext"/>
        <w:rPr>
          <w:b/>
          <w:bCs/>
          <w:szCs w:val="20"/>
        </w:rPr>
      </w:pPr>
      <w:r>
        <w:rPr>
          <w:b/>
          <w:bCs/>
          <w:szCs w:val="20"/>
        </w:rPr>
        <w:t xml:space="preserve">Profil </w:t>
      </w:r>
      <w:proofErr w:type="spellStart"/>
      <w:r>
        <w:rPr>
          <w:b/>
          <w:bCs/>
          <w:szCs w:val="20"/>
        </w:rPr>
        <w:t>d’entraîneur</w:t>
      </w:r>
      <w:proofErr w:type="spellEnd"/>
    </w:p>
    <w:p w14:paraId="5A20E79E" w14:textId="77777777" w:rsidR="00C554BC" w:rsidRDefault="00C554BC" w:rsidP="00C554BC">
      <w:pPr>
        <w:pStyle w:val="SFVLauftext"/>
        <w:rPr>
          <w:b/>
          <w:bCs/>
          <w:szCs w:val="20"/>
        </w:rPr>
      </w:pPr>
    </w:p>
    <w:p w14:paraId="3B6274EF" w14:textId="3A71A7A6" w:rsidR="00C554BC" w:rsidRDefault="0062727E" w:rsidP="00C554BC">
      <w:pPr>
        <w:pStyle w:val="SFVLauftext"/>
        <w:tabs>
          <w:tab w:val="left" w:pos="1985"/>
        </w:tabs>
        <w:jc w:val="both"/>
        <w:rPr>
          <w:szCs w:val="20"/>
        </w:rPr>
      </w:pPr>
      <w:proofErr w:type="spellStart"/>
      <w:r>
        <w:rPr>
          <w:szCs w:val="20"/>
          <w:u w:val="single"/>
        </w:rPr>
        <w:t>Tâches</w:t>
      </w:r>
      <w:proofErr w:type="spellEnd"/>
      <w:r w:rsidR="00C554BC" w:rsidRPr="0040265E">
        <w:rPr>
          <w:szCs w:val="20"/>
          <w:u w:val="single"/>
        </w:rPr>
        <w:t>:</w:t>
      </w:r>
      <w:r w:rsidR="00C554BC">
        <w:rPr>
          <w:szCs w:val="20"/>
        </w:rPr>
        <w:t xml:space="preserve"> </w:t>
      </w:r>
      <w:r w:rsidR="00C554BC">
        <w:rPr>
          <w:szCs w:val="20"/>
        </w:rPr>
        <w:tab/>
      </w:r>
    </w:p>
    <w:p w14:paraId="4B2CDB2D" w14:textId="461D388F" w:rsidR="00C554BC" w:rsidRPr="00EF1A93" w:rsidRDefault="0062727E" w:rsidP="00C554BC">
      <w:pPr>
        <w:pStyle w:val="SFVLauftext"/>
        <w:numPr>
          <w:ilvl w:val="0"/>
          <w:numId w:val="2"/>
        </w:numPr>
        <w:tabs>
          <w:tab w:val="left" w:pos="1985"/>
        </w:tabs>
        <w:ind w:left="284" w:hanging="284"/>
        <w:jc w:val="both"/>
        <w:rPr>
          <w:szCs w:val="20"/>
          <w:lang w:val="fr-CH"/>
        </w:rPr>
      </w:pPr>
      <w:r w:rsidRPr="00EF1A93">
        <w:rPr>
          <w:szCs w:val="20"/>
          <w:lang w:val="fr-CH"/>
        </w:rPr>
        <w:t>Entraînement de filles âgées de cinq à huit ans</w:t>
      </w:r>
      <w:r w:rsidR="00EF1A93" w:rsidRPr="00EF1A93">
        <w:rPr>
          <w:szCs w:val="20"/>
          <w:lang w:val="fr-CH"/>
        </w:rPr>
        <w:t>, qui jouent pour la premièr</w:t>
      </w:r>
      <w:r w:rsidR="00EF1A93">
        <w:rPr>
          <w:szCs w:val="20"/>
          <w:lang w:val="fr-CH"/>
        </w:rPr>
        <w:t>e fois au football</w:t>
      </w:r>
    </w:p>
    <w:p w14:paraId="12E12BD6" w14:textId="579FD38D" w:rsidR="00C554BC" w:rsidRPr="004606FA" w:rsidRDefault="00AE53C4" w:rsidP="00C554BC">
      <w:pPr>
        <w:pStyle w:val="SFVLauftext"/>
        <w:numPr>
          <w:ilvl w:val="0"/>
          <w:numId w:val="2"/>
        </w:numPr>
        <w:tabs>
          <w:tab w:val="left" w:pos="1985"/>
        </w:tabs>
        <w:ind w:left="284" w:hanging="284"/>
        <w:jc w:val="both"/>
        <w:rPr>
          <w:szCs w:val="20"/>
          <w:lang w:val="fr-CH"/>
        </w:rPr>
      </w:pPr>
      <w:r w:rsidRPr="004606FA">
        <w:rPr>
          <w:szCs w:val="20"/>
          <w:lang w:val="fr-CH"/>
        </w:rPr>
        <w:t xml:space="preserve">Planification et réalisation de séances d’entraînement </w:t>
      </w:r>
      <w:r w:rsidR="004606FA" w:rsidRPr="004606FA">
        <w:rPr>
          <w:szCs w:val="20"/>
          <w:lang w:val="fr-CH"/>
        </w:rPr>
        <w:t xml:space="preserve">amusantes, </w:t>
      </w:r>
      <w:r w:rsidRPr="004606FA">
        <w:rPr>
          <w:szCs w:val="20"/>
          <w:lang w:val="fr-CH"/>
        </w:rPr>
        <w:t>ludiques, créatives</w:t>
      </w:r>
      <w:r w:rsidR="004606FA" w:rsidRPr="004606FA">
        <w:rPr>
          <w:szCs w:val="20"/>
          <w:lang w:val="fr-CH"/>
        </w:rPr>
        <w:t xml:space="preserve">, </w:t>
      </w:r>
      <w:r w:rsidR="00D85207" w:rsidRPr="004606FA">
        <w:rPr>
          <w:szCs w:val="20"/>
          <w:lang w:val="fr-CH"/>
        </w:rPr>
        <w:t>ada</w:t>
      </w:r>
      <w:r w:rsidR="00CB59BE" w:rsidRPr="004606FA">
        <w:rPr>
          <w:szCs w:val="20"/>
          <w:lang w:val="fr-CH"/>
        </w:rPr>
        <w:t>pt</w:t>
      </w:r>
      <w:r w:rsidR="00D85207" w:rsidRPr="004606FA">
        <w:rPr>
          <w:szCs w:val="20"/>
          <w:lang w:val="fr-CH"/>
        </w:rPr>
        <w:t>ées aux jeunes</w:t>
      </w:r>
      <w:r w:rsidR="004606FA" w:rsidRPr="004606FA">
        <w:rPr>
          <w:szCs w:val="20"/>
          <w:lang w:val="fr-CH"/>
        </w:rPr>
        <w:t xml:space="preserve"> </w:t>
      </w:r>
      <w:r w:rsidR="00D85207" w:rsidRPr="004606FA">
        <w:rPr>
          <w:szCs w:val="20"/>
          <w:lang w:val="fr-CH"/>
        </w:rPr>
        <w:t>filles</w:t>
      </w:r>
      <w:r w:rsidR="00C554BC" w:rsidRPr="004606FA">
        <w:rPr>
          <w:szCs w:val="20"/>
          <w:lang w:val="fr-CH"/>
        </w:rPr>
        <w:t xml:space="preserve"> </w:t>
      </w:r>
      <w:r w:rsidR="004606FA" w:rsidRPr="004606FA">
        <w:rPr>
          <w:szCs w:val="20"/>
          <w:lang w:val="fr-CH"/>
        </w:rPr>
        <w:t xml:space="preserve">et se basant sur la narration </w:t>
      </w:r>
    </w:p>
    <w:p w14:paraId="635B6617" w14:textId="6AE0967B" w:rsidR="00C554BC" w:rsidRPr="00925457" w:rsidRDefault="00F1041E" w:rsidP="00C554BC">
      <w:pPr>
        <w:pStyle w:val="SFVLauftext"/>
        <w:numPr>
          <w:ilvl w:val="0"/>
          <w:numId w:val="2"/>
        </w:numPr>
        <w:tabs>
          <w:tab w:val="left" w:pos="1985"/>
        </w:tabs>
        <w:ind w:left="284" w:hanging="284"/>
        <w:jc w:val="both"/>
        <w:rPr>
          <w:szCs w:val="20"/>
          <w:lang w:val="fr-CH"/>
        </w:rPr>
      </w:pPr>
      <w:r w:rsidRPr="00925457">
        <w:rPr>
          <w:szCs w:val="20"/>
          <w:lang w:val="fr-CH"/>
        </w:rPr>
        <w:t xml:space="preserve">Création </w:t>
      </w:r>
      <w:r w:rsidR="004E66F7" w:rsidRPr="00925457">
        <w:rPr>
          <w:szCs w:val="20"/>
          <w:lang w:val="fr-CH"/>
        </w:rPr>
        <w:t>d’un environnement positif</w:t>
      </w:r>
      <w:r w:rsidR="00925457" w:rsidRPr="00925457">
        <w:rPr>
          <w:szCs w:val="20"/>
          <w:lang w:val="fr-CH"/>
        </w:rPr>
        <w:t>, digne de confiance et</w:t>
      </w:r>
      <w:r w:rsidR="00925457">
        <w:rPr>
          <w:szCs w:val="20"/>
          <w:lang w:val="fr-CH"/>
        </w:rPr>
        <w:t xml:space="preserve"> adapté aux jeunes filles</w:t>
      </w:r>
    </w:p>
    <w:p w14:paraId="446866C8" w14:textId="171A572F" w:rsidR="00C554BC" w:rsidRPr="00925457" w:rsidRDefault="00925457" w:rsidP="00C554BC">
      <w:pPr>
        <w:pStyle w:val="SFVLauftext"/>
        <w:numPr>
          <w:ilvl w:val="0"/>
          <w:numId w:val="2"/>
        </w:numPr>
        <w:tabs>
          <w:tab w:val="left" w:pos="1985"/>
        </w:tabs>
        <w:ind w:left="284" w:hanging="284"/>
        <w:jc w:val="both"/>
        <w:rPr>
          <w:szCs w:val="20"/>
          <w:lang w:val="fr-CH"/>
        </w:rPr>
      </w:pPr>
      <w:r w:rsidRPr="00925457">
        <w:rPr>
          <w:szCs w:val="20"/>
          <w:lang w:val="fr-CH"/>
        </w:rPr>
        <w:t>Création d’un enthousiasme durable pour le football et pour le sport en général</w:t>
      </w:r>
    </w:p>
    <w:p w14:paraId="743BEC1B" w14:textId="77777777" w:rsidR="00C554BC" w:rsidRPr="00925457" w:rsidRDefault="00C554BC" w:rsidP="00C554BC">
      <w:pPr>
        <w:pStyle w:val="SFVLauftext"/>
        <w:tabs>
          <w:tab w:val="left" w:pos="1985"/>
        </w:tabs>
        <w:jc w:val="both"/>
        <w:rPr>
          <w:szCs w:val="20"/>
          <w:lang w:val="fr-CH"/>
        </w:rPr>
      </w:pPr>
    </w:p>
    <w:p w14:paraId="39DDC5C4" w14:textId="64F12A27" w:rsidR="00C554BC" w:rsidRDefault="00C554BC" w:rsidP="00C554BC">
      <w:pPr>
        <w:pStyle w:val="SFVLauftext"/>
        <w:tabs>
          <w:tab w:val="left" w:pos="1985"/>
        </w:tabs>
        <w:jc w:val="both"/>
        <w:rPr>
          <w:szCs w:val="20"/>
          <w:u w:val="single"/>
        </w:rPr>
      </w:pPr>
      <w:proofErr w:type="spellStart"/>
      <w:r>
        <w:rPr>
          <w:szCs w:val="20"/>
          <w:u w:val="single"/>
        </w:rPr>
        <w:t>P</w:t>
      </w:r>
      <w:r w:rsidR="00925457">
        <w:rPr>
          <w:szCs w:val="20"/>
          <w:u w:val="single"/>
        </w:rPr>
        <w:t>ersonnalité</w:t>
      </w:r>
      <w:proofErr w:type="spellEnd"/>
      <w:r>
        <w:rPr>
          <w:szCs w:val="20"/>
          <w:u w:val="single"/>
        </w:rPr>
        <w:t>:</w:t>
      </w:r>
    </w:p>
    <w:p w14:paraId="0BF8B0B8" w14:textId="740E04D2" w:rsidR="00C554BC" w:rsidRDefault="00925457" w:rsidP="00C554BC">
      <w:pPr>
        <w:pStyle w:val="SFVLauftext"/>
        <w:numPr>
          <w:ilvl w:val="0"/>
          <w:numId w:val="3"/>
        </w:numPr>
        <w:tabs>
          <w:tab w:val="left" w:pos="1985"/>
        </w:tabs>
        <w:ind w:left="284" w:hanging="295"/>
        <w:jc w:val="both"/>
        <w:rPr>
          <w:szCs w:val="20"/>
        </w:rPr>
      </w:pPr>
      <w:proofErr w:type="spellStart"/>
      <w:r>
        <w:rPr>
          <w:szCs w:val="20"/>
        </w:rPr>
        <w:t>Enthousiaste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engagée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authentique</w:t>
      </w:r>
      <w:proofErr w:type="spellEnd"/>
      <w:r>
        <w:rPr>
          <w:szCs w:val="20"/>
        </w:rPr>
        <w:t>, positive</w:t>
      </w:r>
    </w:p>
    <w:p w14:paraId="5EA04561" w14:textId="27D32AF3" w:rsidR="00C554BC" w:rsidRDefault="00925457" w:rsidP="00C554BC">
      <w:pPr>
        <w:pStyle w:val="SFVLauftext"/>
        <w:numPr>
          <w:ilvl w:val="0"/>
          <w:numId w:val="3"/>
        </w:numPr>
        <w:tabs>
          <w:tab w:val="left" w:pos="1985"/>
        </w:tabs>
        <w:ind w:left="284" w:hanging="295"/>
        <w:jc w:val="both"/>
        <w:rPr>
          <w:szCs w:val="20"/>
        </w:rPr>
      </w:pPr>
      <w:proofErr w:type="spellStart"/>
      <w:r>
        <w:rPr>
          <w:szCs w:val="20"/>
        </w:rPr>
        <w:t>Patiente</w:t>
      </w:r>
      <w:proofErr w:type="spellEnd"/>
      <w:r>
        <w:rPr>
          <w:szCs w:val="20"/>
        </w:rPr>
        <w:t xml:space="preserve">, </w:t>
      </w:r>
      <w:proofErr w:type="spellStart"/>
      <w:r w:rsidR="007115DB">
        <w:rPr>
          <w:szCs w:val="20"/>
        </w:rPr>
        <w:t>attentionnée</w:t>
      </w:r>
      <w:proofErr w:type="spellEnd"/>
      <w:r w:rsidR="007115DB">
        <w:rPr>
          <w:szCs w:val="20"/>
        </w:rPr>
        <w:t>, flexible</w:t>
      </w:r>
    </w:p>
    <w:p w14:paraId="45927F77" w14:textId="241C8B8A" w:rsidR="00C554BC" w:rsidRDefault="003E79CC" w:rsidP="00C554BC">
      <w:pPr>
        <w:pStyle w:val="SFVLauftext"/>
        <w:numPr>
          <w:ilvl w:val="0"/>
          <w:numId w:val="3"/>
        </w:numPr>
        <w:tabs>
          <w:tab w:val="left" w:pos="1985"/>
        </w:tabs>
        <w:ind w:left="284" w:hanging="295"/>
        <w:jc w:val="both"/>
        <w:rPr>
          <w:szCs w:val="20"/>
        </w:rPr>
      </w:pPr>
      <w:proofErr w:type="spellStart"/>
      <w:r>
        <w:rPr>
          <w:szCs w:val="20"/>
        </w:rPr>
        <w:t>Passionnée</w:t>
      </w:r>
      <w:proofErr w:type="spellEnd"/>
      <w:r>
        <w:rPr>
          <w:szCs w:val="20"/>
        </w:rPr>
        <w:t xml:space="preserve"> de football</w:t>
      </w:r>
    </w:p>
    <w:p w14:paraId="2030E148" w14:textId="1AC70C1B" w:rsidR="00C554BC" w:rsidRPr="0040265E" w:rsidRDefault="003E79CC" w:rsidP="00C554BC">
      <w:pPr>
        <w:pStyle w:val="SFVLauftext"/>
        <w:numPr>
          <w:ilvl w:val="0"/>
          <w:numId w:val="3"/>
        </w:numPr>
        <w:tabs>
          <w:tab w:val="left" w:pos="1985"/>
        </w:tabs>
        <w:ind w:left="284" w:hanging="295"/>
        <w:jc w:val="both"/>
        <w:rPr>
          <w:szCs w:val="20"/>
        </w:rPr>
      </w:pPr>
      <w:proofErr w:type="spellStart"/>
      <w:r>
        <w:rPr>
          <w:szCs w:val="20"/>
        </w:rPr>
        <w:t>Encourageante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respectueuse</w:t>
      </w:r>
      <w:proofErr w:type="spellEnd"/>
      <w:r>
        <w:rPr>
          <w:szCs w:val="20"/>
        </w:rPr>
        <w:t xml:space="preserve">, </w:t>
      </w:r>
      <w:proofErr w:type="spellStart"/>
      <w:r w:rsidR="00110E1B">
        <w:rPr>
          <w:szCs w:val="20"/>
        </w:rPr>
        <w:t>fiable</w:t>
      </w:r>
      <w:proofErr w:type="spellEnd"/>
    </w:p>
    <w:p w14:paraId="2E84BED0" w14:textId="04D3F5EA" w:rsidR="00C554BC" w:rsidRPr="0040265E" w:rsidRDefault="00110E1B" w:rsidP="00C554BC">
      <w:pPr>
        <w:pStyle w:val="SFVLauftext"/>
        <w:jc w:val="both"/>
        <w:rPr>
          <w:szCs w:val="20"/>
          <w:u w:val="single"/>
        </w:rPr>
      </w:pPr>
      <w:proofErr w:type="spellStart"/>
      <w:r>
        <w:rPr>
          <w:szCs w:val="20"/>
          <w:u w:val="single"/>
        </w:rPr>
        <w:lastRenderedPageBreak/>
        <w:t>Compétences</w:t>
      </w:r>
      <w:proofErr w:type="spellEnd"/>
      <w:r w:rsidR="00C554BC">
        <w:rPr>
          <w:szCs w:val="20"/>
          <w:u w:val="single"/>
        </w:rPr>
        <w:t xml:space="preserve">: </w:t>
      </w:r>
    </w:p>
    <w:p w14:paraId="3598FF1D" w14:textId="4860CE73" w:rsidR="00C554BC" w:rsidRPr="00110E1B" w:rsidRDefault="00110E1B" w:rsidP="00C554BC">
      <w:pPr>
        <w:pStyle w:val="SFVLauftext"/>
        <w:numPr>
          <w:ilvl w:val="0"/>
          <w:numId w:val="4"/>
        </w:numPr>
        <w:ind w:left="284" w:hanging="284"/>
        <w:jc w:val="both"/>
        <w:rPr>
          <w:szCs w:val="20"/>
          <w:lang w:val="fr-CH"/>
        </w:rPr>
      </w:pPr>
      <w:r w:rsidRPr="00110E1B">
        <w:rPr>
          <w:szCs w:val="20"/>
          <w:lang w:val="fr-CH"/>
        </w:rPr>
        <w:t>Communication positive et interactive avec les enfants et leur</w:t>
      </w:r>
      <w:r>
        <w:rPr>
          <w:szCs w:val="20"/>
          <w:lang w:val="fr-CH"/>
        </w:rPr>
        <w:t>s parents</w:t>
      </w:r>
    </w:p>
    <w:p w14:paraId="497FD54D" w14:textId="662BFDEE" w:rsidR="00C554BC" w:rsidRPr="007C5265" w:rsidRDefault="007C5265" w:rsidP="00C554BC">
      <w:pPr>
        <w:pStyle w:val="SFVLauftext"/>
        <w:numPr>
          <w:ilvl w:val="0"/>
          <w:numId w:val="4"/>
        </w:numPr>
        <w:ind w:left="284" w:hanging="284"/>
        <w:jc w:val="both"/>
        <w:rPr>
          <w:szCs w:val="20"/>
          <w:lang w:val="fr-CH"/>
        </w:rPr>
      </w:pPr>
      <w:r w:rsidRPr="007C5265">
        <w:rPr>
          <w:szCs w:val="20"/>
          <w:lang w:val="fr-CH"/>
        </w:rPr>
        <w:t>Encouragement de l’indépendance et de la créativité</w:t>
      </w:r>
    </w:p>
    <w:p w14:paraId="4826B5AD" w14:textId="15EA7273" w:rsidR="00C554BC" w:rsidRPr="006F0711" w:rsidRDefault="006F0711" w:rsidP="00C554BC">
      <w:pPr>
        <w:pStyle w:val="SFVLauftext"/>
        <w:numPr>
          <w:ilvl w:val="0"/>
          <w:numId w:val="4"/>
        </w:numPr>
        <w:ind w:left="284" w:hanging="284"/>
        <w:jc w:val="both"/>
        <w:rPr>
          <w:szCs w:val="20"/>
          <w:lang w:val="fr-CH"/>
        </w:rPr>
      </w:pPr>
      <w:r w:rsidRPr="006F0711">
        <w:rPr>
          <w:szCs w:val="20"/>
          <w:lang w:val="fr-CH"/>
        </w:rPr>
        <w:t xml:space="preserve">Expérience dans le sport des enfants ou dans le travail avec </w:t>
      </w:r>
      <w:r>
        <w:rPr>
          <w:szCs w:val="20"/>
          <w:lang w:val="fr-CH"/>
        </w:rPr>
        <w:t>des filles</w:t>
      </w:r>
    </w:p>
    <w:p w14:paraId="10148B5D" w14:textId="093655F8" w:rsidR="00C554BC" w:rsidRPr="006F0711" w:rsidRDefault="006F0711" w:rsidP="00C554BC">
      <w:pPr>
        <w:pStyle w:val="SFVLauftext"/>
        <w:numPr>
          <w:ilvl w:val="0"/>
          <w:numId w:val="4"/>
        </w:numPr>
        <w:ind w:left="284" w:hanging="284"/>
        <w:jc w:val="both"/>
        <w:rPr>
          <w:szCs w:val="20"/>
          <w:lang w:val="fr-CH"/>
        </w:rPr>
      </w:pPr>
      <w:r w:rsidRPr="006F0711">
        <w:rPr>
          <w:szCs w:val="20"/>
          <w:lang w:val="fr-CH"/>
        </w:rPr>
        <w:t>Maîtrise de la langue française</w:t>
      </w:r>
    </w:p>
    <w:p w14:paraId="7F331645" w14:textId="326F190E" w:rsidR="00C554BC" w:rsidRPr="003A28FC" w:rsidRDefault="003A28FC" w:rsidP="00C554BC">
      <w:pPr>
        <w:pStyle w:val="SFVLauftext"/>
        <w:numPr>
          <w:ilvl w:val="0"/>
          <w:numId w:val="4"/>
        </w:numPr>
        <w:ind w:left="284" w:hanging="284"/>
        <w:jc w:val="both"/>
        <w:rPr>
          <w:szCs w:val="20"/>
          <w:lang w:val="fr-CH"/>
        </w:rPr>
      </w:pPr>
      <w:r w:rsidRPr="003A28FC">
        <w:rPr>
          <w:szCs w:val="20"/>
          <w:lang w:val="fr-CH"/>
        </w:rPr>
        <w:t>Affinité marquée avec les histoires Disney et la narration</w:t>
      </w:r>
    </w:p>
    <w:p w14:paraId="65EA4AB4" w14:textId="4C25D8E7" w:rsidR="00C554BC" w:rsidRPr="00AD2135" w:rsidRDefault="00903FC4" w:rsidP="00C554BC">
      <w:pPr>
        <w:pStyle w:val="SFVLauftext"/>
        <w:numPr>
          <w:ilvl w:val="0"/>
          <w:numId w:val="4"/>
        </w:numPr>
        <w:ind w:left="284" w:hanging="284"/>
        <w:jc w:val="both"/>
        <w:rPr>
          <w:b/>
          <w:bCs/>
          <w:szCs w:val="20"/>
          <w:lang w:val="fr-CH"/>
        </w:rPr>
      </w:pPr>
      <w:r w:rsidRPr="00AD2135">
        <w:rPr>
          <w:szCs w:val="20"/>
          <w:lang w:val="fr-CH"/>
        </w:rPr>
        <w:t xml:space="preserve">Diplôme D </w:t>
      </w:r>
      <w:r w:rsidR="00C554BC" w:rsidRPr="00AD2135">
        <w:rPr>
          <w:szCs w:val="20"/>
          <w:lang w:val="fr-CH"/>
        </w:rPr>
        <w:t>(</w:t>
      </w:r>
      <w:r w:rsidR="00F91079" w:rsidRPr="00AD2135">
        <w:rPr>
          <w:szCs w:val="20"/>
          <w:lang w:val="fr-CH"/>
        </w:rPr>
        <w:t xml:space="preserve">moniteur J+S sport des enfants ou au moins </w:t>
      </w:r>
      <w:r w:rsidR="00AD2135" w:rsidRPr="00AD2135">
        <w:rPr>
          <w:szCs w:val="20"/>
          <w:lang w:val="fr-CH"/>
        </w:rPr>
        <w:t>cours d’animateu</w:t>
      </w:r>
      <w:r w:rsidR="00AD2135">
        <w:rPr>
          <w:szCs w:val="20"/>
          <w:lang w:val="fr-CH"/>
        </w:rPr>
        <w:t>r J+S et inscription au diplôme D en 2021)</w:t>
      </w:r>
    </w:p>
    <w:p w14:paraId="6840BC1F" w14:textId="77777777" w:rsidR="00C554BC" w:rsidRPr="00AD2135" w:rsidRDefault="00C554BC" w:rsidP="00C554BC">
      <w:pPr>
        <w:pStyle w:val="SFVLauftext"/>
        <w:ind w:left="284"/>
        <w:jc w:val="both"/>
        <w:rPr>
          <w:b/>
          <w:bCs/>
          <w:szCs w:val="20"/>
          <w:lang w:val="fr-CH"/>
        </w:rPr>
      </w:pPr>
    </w:p>
    <w:p w14:paraId="167DDE36" w14:textId="6148EE48" w:rsidR="00C554BC" w:rsidRPr="000C53A3" w:rsidRDefault="00AD2135" w:rsidP="00C554BC">
      <w:pPr>
        <w:pStyle w:val="SFVLauftext"/>
        <w:jc w:val="both"/>
        <w:rPr>
          <w:b/>
          <w:bCs/>
          <w:szCs w:val="20"/>
          <w:lang w:val="fr-CH"/>
        </w:rPr>
      </w:pPr>
      <w:r w:rsidRPr="000C53A3">
        <w:rPr>
          <w:b/>
          <w:bCs/>
          <w:szCs w:val="20"/>
          <w:lang w:val="fr-CH"/>
        </w:rPr>
        <w:t>Protection des enfants</w:t>
      </w:r>
    </w:p>
    <w:p w14:paraId="75C27523" w14:textId="77777777" w:rsidR="00C554BC" w:rsidRPr="000C53A3" w:rsidRDefault="00C554BC" w:rsidP="00C554BC">
      <w:pPr>
        <w:pStyle w:val="SFVLauftext"/>
        <w:jc w:val="both"/>
        <w:rPr>
          <w:b/>
          <w:bCs/>
          <w:szCs w:val="20"/>
          <w:lang w:val="fr-CH"/>
        </w:rPr>
      </w:pPr>
    </w:p>
    <w:p w14:paraId="5D529774" w14:textId="159756A0" w:rsidR="00236F04" w:rsidRPr="00964406" w:rsidRDefault="007A1400" w:rsidP="00C554BC">
      <w:pPr>
        <w:pStyle w:val="SFVLauftext"/>
        <w:jc w:val="both"/>
        <w:rPr>
          <w:szCs w:val="20"/>
          <w:lang w:val="fr-CH"/>
        </w:rPr>
      </w:pPr>
      <w:r w:rsidRPr="00F76C1D">
        <w:rPr>
          <w:szCs w:val="20"/>
          <w:lang w:val="fr-CH"/>
        </w:rPr>
        <w:t xml:space="preserve">La protection des enfants </w:t>
      </w:r>
      <w:r w:rsidR="001A6E4B" w:rsidRPr="00F76C1D">
        <w:rPr>
          <w:szCs w:val="20"/>
          <w:lang w:val="fr-CH"/>
        </w:rPr>
        <w:t>est un sujet qui tient particulièrement</w:t>
      </w:r>
      <w:r w:rsidR="00A50213" w:rsidRPr="00F76C1D">
        <w:rPr>
          <w:szCs w:val="20"/>
          <w:lang w:val="fr-CH"/>
        </w:rPr>
        <w:t xml:space="preserve"> à </w:t>
      </w:r>
      <w:proofErr w:type="spellStart"/>
      <w:r w:rsidR="00A50213" w:rsidRPr="00F76C1D">
        <w:rPr>
          <w:szCs w:val="20"/>
          <w:lang w:val="fr-CH"/>
        </w:rPr>
        <w:t>coeur</w:t>
      </w:r>
      <w:proofErr w:type="spellEnd"/>
      <w:r w:rsidR="00A50213" w:rsidRPr="00F76C1D">
        <w:rPr>
          <w:szCs w:val="20"/>
          <w:lang w:val="fr-CH"/>
        </w:rPr>
        <w:t xml:space="preserve"> </w:t>
      </w:r>
      <w:r w:rsidR="00F76C1D" w:rsidRPr="00F76C1D">
        <w:rPr>
          <w:szCs w:val="20"/>
          <w:lang w:val="fr-CH"/>
        </w:rPr>
        <w:t xml:space="preserve">à </w:t>
      </w:r>
      <w:r w:rsidR="00F76C1D">
        <w:rPr>
          <w:szCs w:val="20"/>
          <w:lang w:val="fr-CH"/>
        </w:rPr>
        <w:t>l’ASF et à l’UEFA</w:t>
      </w:r>
      <w:r w:rsidR="00FA6393">
        <w:rPr>
          <w:szCs w:val="20"/>
          <w:lang w:val="fr-CH"/>
        </w:rPr>
        <w:t>.</w:t>
      </w:r>
      <w:r w:rsidR="00236F04">
        <w:rPr>
          <w:szCs w:val="20"/>
          <w:lang w:val="fr-CH"/>
        </w:rPr>
        <w:t xml:space="preserve"> </w:t>
      </w:r>
      <w:r w:rsidR="00C15DBA">
        <w:rPr>
          <w:szCs w:val="20"/>
          <w:lang w:val="fr-CH"/>
        </w:rPr>
        <w:t>La promotion du</w:t>
      </w:r>
      <w:r w:rsidR="00236F04">
        <w:rPr>
          <w:szCs w:val="20"/>
          <w:lang w:val="fr-CH"/>
        </w:rPr>
        <w:t xml:space="preserve"> respect mutuel et </w:t>
      </w:r>
      <w:r w:rsidR="00C15DBA">
        <w:rPr>
          <w:szCs w:val="20"/>
          <w:lang w:val="fr-CH"/>
        </w:rPr>
        <w:t xml:space="preserve">de </w:t>
      </w:r>
      <w:r w:rsidR="00236F04">
        <w:rPr>
          <w:szCs w:val="20"/>
          <w:lang w:val="fr-CH"/>
        </w:rPr>
        <w:t>la tolérance</w:t>
      </w:r>
      <w:r w:rsidR="00C15DBA">
        <w:rPr>
          <w:szCs w:val="20"/>
          <w:lang w:val="fr-CH"/>
        </w:rPr>
        <w:t>, de même que la lutte contr</w:t>
      </w:r>
      <w:r w:rsidR="00EB712E">
        <w:rPr>
          <w:szCs w:val="20"/>
          <w:lang w:val="fr-CH"/>
        </w:rPr>
        <w:t>e</w:t>
      </w:r>
      <w:r w:rsidR="00C15DBA">
        <w:rPr>
          <w:szCs w:val="20"/>
          <w:lang w:val="fr-CH"/>
        </w:rPr>
        <w:t xml:space="preserve"> la discrimination et la violence</w:t>
      </w:r>
      <w:r w:rsidR="001F5A19">
        <w:rPr>
          <w:szCs w:val="20"/>
          <w:lang w:val="fr-CH"/>
        </w:rPr>
        <w:t xml:space="preserve"> sont </w:t>
      </w:r>
      <w:r w:rsidR="00EB712E">
        <w:rPr>
          <w:szCs w:val="20"/>
          <w:lang w:val="fr-CH"/>
        </w:rPr>
        <w:t>des éléments essentiels</w:t>
      </w:r>
      <w:r w:rsidR="001F5A19">
        <w:rPr>
          <w:szCs w:val="20"/>
          <w:lang w:val="fr-CH"/>
        </w:rPr>
        <w:t xml:space="preserve"> de la protection des enfants.</w:t>
      </w:r>
      <w:r w:rsidR="00EB712E">
        <w:rPr>
          <w:szCs w:val="20"/>
          <w:lang w:val="fr-CH"/>
        </w:rPr>
        <w:t xml:space="preserve"> L’ex</w:t>
      </w:r>
      <w:r w:rsidR="00A430AA">
        <w:rPr>
          <w:szCs w:val="20"/>
          <w:lang w:val="fr-CH"/>
        </w:rPr>
        <w:t>périence des jeunes filles doit absolument être agréable et les risques doivent être réduits au minimum.</w:t>
      </w:r>
      <w:r w:rsidR="004E44A0">
        <w:rPr>
          <w:szCs w:val="20"/>
          <w:lang w:val="fr-CH"/>
        </w:rPr>
        <w:t xml:space="preserve"> On doit chercher par tous les moyens d’empêcher des incidents négatifs</w:t>
      </w:r>
      <w:r w:rsidR="003A556D">
        <w:rPr>
          <w:szCs w:val="20"/>
          <w:lang w:val="fr-CH"/>
        </w:rPr>
        <w:t xml:space="preserve">, afin que les filles puissent jouer et vivre de manière insouciante. </w:t>
      </w:r>
      <w:r w:rsidR="00C762F5">
        <w:rPr>
          <w:szCs w:val="20"/>
          <w:lang w:val="fr-CH"/>
        </w:rPr>
        <w:t>C’est la responsabilité de</w:t>
      </w:r>
      <w:r w:rsidR="002C7C31">
        <w:rPr>
          <w:szCs w:val="20"/>
          <w:lang w:val="fr-CH"/>
        </w:rPr>
        <w:t xml:space="preserve"> tout un chacun que l’environnement soit sûr. </w:t>
      </w:r>
      <w:r w:rsidR="002C7C31" w:rsidRPr="000775C9">
        <w:rPr>
          <w:szCs w:val="20"/>
          <w:lang w:val="fr-CH"/>
        </w:rPr>
        <w:t xml:space="preserve">C’est pourquoi les entraîneurs, hommes et femmes, </w:t>
      </w:r>
      <w:r w:rsidR="000775C9" w:rsidRPr="000775C9">
        <w:rPr>
          <w:szCs w:val="20"/>
          <w:lang w:val="fr-CH"/>
        </w:rPr>
        <w:t>seront sensibilisés à</w:t>
      </w:r>
      <w:r w:rsidR="000775C9">
        <w:rPr>
          <w:szCs w:val="20"/>
          <w:lang w:val="fr-CH"/>
        </w:rPr>
        <w:t xml:space="preserve"> la protection des enfants, non seulement lors des cours </w:t>
      </w:r>
      <w:r w:rsidR="00EE7E0C">
        <w:rPr>
          <w:szCs w:val="20"/>
          <w:lang w:val="fr-CH"/>
        </w:rPr>
        <w:t>habituels de l’ASF, mais également lors de la formation spécifique UEFA-</w:t>
      </w:r>
      <w:r w:rsidR="00EE7E0C" w:rsidRPr="00EE7E0C">
        <w:rPr>
          <w:i/>
          <w:iCs/>
          <w:szCs w:val="20"/>
          <w:lang w:val="fr-CH"/>
        </w:rPr>
        <w:t>Playmakers</w:t>
      </w:r>
      <w:r w:rsidR="00EE7E0C">
        <w:rPr>
          <w:szCs w:val="20"/>
          <w:lang w:val="fr-CH"/>
        </w:rPr>
        <w:t xml:space="preserve">. </w:t>
      </w:r>
      <w:r w:rsidR="00964406" w:rsidRPr="00964406">
        <w:rPr>
          <w:szCs w:val="20"/>
          <w:lang w:val="fr-CH"/>
        </w:rPr>
        <w:t>À ce sujet, ils devront, en effet, effectuer une f</w:t>
      </w:r>
      <w:r w:rsidR="00964406">
        <w:rPr>
          <w:szCs w:val="20"/>
          <w:lang w:val="fr-CH"/>
        </w:rPr>
        <w:t xml:space="preserve">ormation online. </w:t>
      </w:r>
    </w:p>
    <w:p w14:paraId="74C066CF" w14:textId="77777777" w:rsidR="00C554BC" w:rsidRPr="000C53A3" w:rsidRDefault="00C554BC" w:rsidP="00C554BC">
      <w:pPr>
        <w:pStyle w:val="SFVLauftext"/>
        <w:jc w:val="both"/>
        <w:rPr>
          <w:szCs w:val="20"/>
          <w:lang w:val="fr-CH"/>
        </w:rPr>
      </w:pPr>
    </w:p>
    <w:p w14:paraId="14351C05" w14:textId="5311BE62" w:rsidR="00C554BC" w:rsidRPr="00964406" w:rsidRDefault="00964406" w:rsidP="00C554BC">
      <w:pPr>
        <w:pStyle w:val="SFVLauftext"/>
        <w:jc w:val="both"/>
        <w:rPr>
          <w:b/>
          <w:bCs/>
          <w:szCs w:val="20"/>
          <w:lang w:val="fr-CH"/>
        </w:rPr>
      </w:pPr>
      <w:r w:rsidRPr="00964406">
        <w:rPr>
          <w:b/>
          <w:bCs/>
          <w:szCs w:val="20"/>
          <w:lang w:val="fr-CH"/>
        </w:rPr>
        <w:t>Contact</w:t>
      </w:r>
    </w:p>
    <w:p w14:paraId="5480B95E" w14:textId="77777777" w:rsidR="00C554BC" w:rsidRPr="00964406" w:rsidRDefault="00C554BC" w:rsidP="00C554BC">
      <w:pPr>
        <w:pStyle w:val="SFVLauftext"/>
        <w:jc w:val="both"/>
        <w:rPr>
          <w:b/>
          <w:bCs/>
          <w:szCs w:val="20"/>
          <w:lang w:val="fr-CH"/>
        </w:rPr>
      </w:pPr>
    </w:p>
    <w:p w14:paraId="695424E9" w14:textId="4040AFA6" w:rsidR="00C554BC" w:rsidRPr="00964406" w:rsidRDefault="00964406" w:rsidP="00C554BC">
      <w:pPr>
        <w:pStyle w:val="SFVLauftext"/>
        <w:jc w:val="both"/>
        <w:rPr>
          <w:szCs w:val="20"/>
          <w:lang w:val="fr-CH"/>
        </w:rPr>
      </w:pPr>
      <w:r w:rsidRPr="00964406">
        <w:rPr>
          <w:szCs w:val="20"/>
          <w:lang w:val="fr-CH"/>
        </w:rPr>
        <w:t>Responsable de projet d</w:t>
      </w:r>
      <w:r>
        <w:rPr>
          <w:szCs w:val="20"/>
          <w:lang w:val="fr-CH"/>
        </w:rPr>
        <w:t>e l’ASF</w:t>
      </w:r>
    </w:p>
    <w:p w14:paraId="5C18EFB6" w14:textId="77777777" w:rsidR="00C554BC" w:rsidRDefault="00C554BC" w:rsidP="00C554BC">
      <w:pPr>
        <w:pStyle w:val="SFVLauftext"/>
        <w:jc w:val="both"/>
        <w:rPr>
          <w:szCs w:val="20"/>
        </w:rPr>
      </w:pPr>
      <w:r>
        <w:rPr>
          <w:szCs w:val="20"/>
        </w:rPr>
        <w:t xml:space="preserve">Gaëlle </w:t>
      </w:r>
      <w:proofErr w:type="spellStart"/>
      <w:r w:rsidRPr="00EB2C41">
        <w:rPr>
          <w:szCs w:val="20"/>
        </w:rPr>
        <w:t>Thalmann</w:t>
      </w:r>
      <w:proofErr w:type="spellEnd"/>
    </w:p>
    <w:p w14:paraId="43B0F6A1" w14:textId="77777777" w:rsidR="00C554BC" w:rsidRDefault="00C554BC" w:rsidP="00C554BC">
      <w:pPr>
        <w:pStyle w:val="SFVLauftext"/>
        <w:jc w:val="both"/>
        <w:rPr>
          <w:szCs w:val="20"/>
        </w:rPr>
      </w:pPr>
      <w:r>
        <w:rPr>
          <w:szCs w:val="20"/>
        </w:rPr>
        <w:t>031 950 82 89</w:t>
      </w:r>
    </w:p>
    <w:p w14:paraId="76F24C56" w14:textId="77777777" w:rsidR="00C554BC" w:rsidRDefault="00AA2FED" w:rsidP="00C554BC">
      <w:pPr>
        <w:pStyle w:val="SFVLauftext"/>
        <w:jc w:val="both"/>
        <w:rPr>
          <w:rStyle w:val="Lienhypertexte"/>
          <w:szCs w:val="20"/>
        </w:rPr>
      </w:pPr>
      <w:hyperlink r:id="rId12" w:history="1">
        <w:r w:rsidR="00C554BC" w:rsidRPr="00697E3D">
          <w:rPr>
            <w:rStyle w:val="Lienhypertexte"/>
            <w:szCs w:val="20"/>
          </w:rPr>
          <w:t>thalmann.gaelle@football.ch</w:t>
        </w:r>
      </w:hyperlink>
    </w:p>
    <w:p w14:paraId="486774E1" w14:textId="77777777" w:rsidR="00C554BC" w:rsidRDefault="00C554BC" w:rsidP="00C554BC">
      <w:pPr>
        <w:pStyle w:val="SFVLauftext"/>
        <w:jc w:val="both"/>
        <w:rPr>
          <w:rStyle w:val="Lienhypertexte"/>
          <w:szCs w:val="20"/>
        </w:rPr>
      </w:pPr>
    </w:p>
    <w:p w14:paraId="61D57ACA" w14:textId="6279EB97" w:rsidR="00964406" w:rsidRPr="00BA4975" w:rsidRDefault="00964406" w:rsidP="00C554BC">
      <w:pPr>
        <w:pStyle w:val="SFVLauftext"/>
        <w:jc w:val="both"/>
        <w:rPr>
          <w:rStyle w:val="Lienhypertexte"/>
          <w:color w:val="000000" w:themeColor="text1"/>
          <w:szCs w:val="20"/>
          <w:u w:val="none"/>
          <w:lang w:val="fr-CH"/>
          <w14:textOutline w14:w="0" w14:cap="flat" w14:cmpd="sng" w14:algn="ctr">
            <w14:noFill/>
            <w14:prstDash w14:val="solid"/>
            <w14:round/>
          </w14:textOutline>
        </w:rPr>
      </w:pPr>
      <w:r w:rsidRPr="00BA4975">
        <w:rPr>
          <w:rStyle w:val="Lienhypertexte"/>
          <w:color w:val="000000" w:themeColor="text1"/>
          <w:szCs w:val="20"/>
          <w:u w:val="none"/>
          <w:lang w:val="fr-CH"/>
          <w14:textOutline w14:w="0" w14:cap="flat" w14:cmpd="sng" w14:algn="ctr">
            <w14:noFill/>
            <w14:prstDash w14:val="solid"/>
            <w14:round/>
          </w14:textOutline>
        </w:rPr>
        <w:t xml:space="preserve">L’ASF </w:t>
      </w:r>
      <w:r w:rsidR="00BA4975" w:rsidRPr="00BA4975">
        <w:rPr>
          <w:rStyle w:val="Lienhypertexte"/>
          <w:color w:val="000000" w:themeColor="text1"/>
          <w:szCs w:val="20"/>
          <w:u w:val="none"/>
          <w:lang w:val="fr-CH"/>
          <w14:textOutline w14:w="0" w14:cap="flat" w14:cmpd="sng" w14:algn="ctr">
            <w14:noFill/>
            <w14:prstDash w14:val="solid"/>
            <w14:round/>
          </w14:textOutline>
        </w:rPr>
        <w:t>serait heureuse de r</w:t>
      </w:r>
      <w:r w:rsidR="00BA4975">
        <w:rPr>
          <w:rStyle w:val="Lienhypertexte"/>
          <w:color w:val="000000" w:themeColor="text1"/>
          <w:szCs w:val="20"/>
          <w:u w:val="none"/>
          <w:lang w:val="fr-CH"/>
          <w14:textOutline w14:w="0" w14:cap="flat" w14:cmpd="sng" w14:algn="ctr">
            <w14:noFill/>
            <w14:prstDash w14:val="solid"/>
            <w14:round/>
          </w14:textOutline>
        </w:rPr>
        <w:t xml:space="preserve">ecevoir votre candidature et de pouvoir collaborer </w:t>
      </w:r>
      <w:r w:rsidR="0042744B">
        <w:rPr>
          <w:rStyle w:val="Lienhypertexte"/>
          <w:color w:val="000000" w:themeColor="text1"/>
          <w:szCs w:val="20"/>
          <w:u w:val="none"/>
          <w:lang w:val="fr-CH"/>
          <w14:textOutline w14:w="0" w14:cap="flat" w14:cmpd="sng" w14:algn="ctr">
            <w14:noFill/>
            <w14:prstDash w14:val="solid"/>
            <w14:round/>
          </w14:textOutline>
        </w:rPr>
        <w:t>avec vous pour le projet UEFA-</w:t>
      </w:r>
      <w:r w:rsidR="0042744B" w:rsidRPr="0042744B">
        <w:rPr>
          <w:rStyle w:val="Lienhypertexte"/>
          <w:i/>
          <w:iCs/>
          <w:color w:val="000000" w:themeColor="text1"/>
          <w:szCs w:val="20"/>
          <w:u w:val="none"/>
          <w:lang w:val="fr-CH"/>
          <w14:textOutline w14:w="0" w14:cap="flat" w14:cmpd="sng" w14:algn="ctr">
            <w14:noFill/>
            <w14:prstDash w14:val="solid"/>
            <w14:round/>
          </w14:textOutline>
        </w:rPr>
        <w:t>Playmakers.</w:t>
      </w:r>
      <w:r w:rsidR="0042744B">
        <w:rPr>
          <w:rStyle w:val="Lienhypertexte"/>
          <w:color w:val="000000" w:themeColor="text1"/>
          <w:szCs w:val="20"/>
          <w:u w:val="none"/>
          <w:lang w:val="fr-CH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883B60" w14:textId="77777777" w:rsidR="00C554BC" w:rsidRPr="000C53A3" w:rsidRDefault="00C554BC" w:rsidP="008B5F50">
      <w:pPr>
        <w:pStyle w:val="SFVLauftext"/>
        <w:jc w:val="both"/>
        <w:rPr>
          <w:szCs w:val="20"/>
          <w:lang w:val="fr-CH"/>
        </w:rPr>
      </w:pPr>
    </w:p>
    <w:p w14:paraId="556EF62E" w14:textId="77777777" w:rsidR="005C7C1A" w:rsidRPr="000C53A3" w:rsidRDefault="005C7C1A" w:rsidP="008B5F50">
      <w:pPr>
        <w:pStyle w:val="SFVLauftext"/>
        <w:jc w:val="both"/>
        <w:rPr>
          <w:szCs w:val="20"/>
          <w:lang w:val="fr-CH"/>
        </w:rPr>
      </w:pPr>
    </w:p>
    <w:p w14:paraId="0CA78482" w14:textId="77777777" w:rsidR="00CD12DC" w:rsidRPr="000C53A3" w:rsidRDefault="00CD12DC" w:rsidP="008B5F50">
      <w:pPr>
        <w:pStyle w:val="SFVLauftext"/>
        <w:jc w:val="both"/>
        <w:rPr>
          <w:szCs w:val="20"/>
          <w:lang w:val="fr-CH"/>
        </w:rPr>
      </w:pPr>
    </w:p>
    <w:p w14:paraId="191EDB52" w14:textId="77777777" w:rsidR="001D0056" w:rsidRPr="000C53A3" w:rsidRDefault="001D0056" w:rsidP="001D0056">
      <w:pPr>
        <w:pStyle w:val="SFVLauftext"/>
        <w:ind w:left="284"/>
        <w:jc w:val="both"/>
        <w:rPr>
          <w:b/>
          <w:bCs/>
          <w:szCs w:val="20"/>
          <w:lang w:val="fr-CH"/>
        </w:rPr>
      </w:pPr>
    </w:p>
    <w:p w14:paraId="6F075E66" w14:textId="77777777" w:rsidR="00EB2C41" w:rsidRPr="000C53A3" w:rsidRDefault="00EB2C41" w:rsidP="004162EF">
      <w:pPr>
        <w:pStyle w:val="SFVLauftext"/>
        <w:spacing w:after="240"/>
        <w:jc w:val="both"/>
        <w:rPr>
          <w:szCs w:val="20"/>
          <w:lang w:val="fr-CH"/>
        </w:rPr>
      </w:pPr>
    </w:p>
    <w:sectPr w:rsidR="00EB2C41" w:rsidRPr="000C53A3" w:rsidSect="00B474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3005" w:right="680" w:bottom="136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91A5" w14:textId="77777777" w:rsidR="00AA2FED" w:rsidRDefault="00AA2FED" w:rsidP="00A87299">
      <w:pPr>
        <w:spacing w:line="240" w:lineRule="auto"/>
      </w:pPr>
      <w:r>
        <w:separator/>
      </w:r>
    </w:p>
  </w:endnote>
  <w:endnote w:type="continuationSeparator" w:id="0">
    <w:p w14:paraId="70A96EAF" w14:textId="77777777" w:rsidR="00AA2FED" w:rsidRDefault="00AA2FED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4966" w14:textId="77777777" w:rsidR="005C79F4" w:rsidRDefault="00AA2FED"/>
  <w:p w14:paraId="79F1B574" w14:textId="77777777" w:rsidR="00E07E49" w:rsidRDefault="00AA2F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94EF6" w14:textId="77777777" w:rsidR="00B95983" w:rsidRPr="000272BB" w:rsidRDefault="0087395D" w:rsidP="00AE4064">
    <w:r w:rsidRPr="000272BB">
      <w:rPr>
        <w:color w:val="808080" w:themeColor="background1" w:themeShade="80"/>
      </w:rPr>
      <w:t>i</w:t>
    </w:r>
    <w:r w:rsidRPr="000272BB">
      <w:fldChar w:fldCharType="begin"/>
    </w:r>
    <w:r w:rsidRPr="000272BB">
      <w:instrText>PAGE  \* Arabic  \* MERGEFORMAT</w:instrText>
    </w:r>
    <w:r w:rsidRPr="000272BB">
      <w:fldChar w:fldCharType="separate"/>
    </w:r>
    <w:r w:rsidR="009C2105">
      <w:rPr>
        <w:noProof/>
      </w:rPr>
      <w:t>3</w:t>
    </w:r>
    <w:r w:rsidRPr="000272BB">
      <w:fldChar w:fldCharType="end"/>
    </w:r>
    <w:r w:rsidRPr="000272BB">
      <w:rPr>
        <w:color w:val="808080" w:themeColor="background1" w:themeShade="80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00E1A" w14:textId="77777777" w:rsidR="00AA2FED" w:rsidRDefault="00AA2FED" w:rsidP="00A87299">
      <w:pPr>
        <w:spacing w:line="240" w:lineRule="auto"/>
      </w:pPr>
      <w:r>
        <w:separator/>
      </w:r>
    </w:p>
  </w:footnote>
  <w:footnote w:type="continuationSeparator" w:id="0">
    <w:p w14:paraId="0595B54D" w14:textId="77777777" w:rsidR="00AA2FED" w:rsidRDefault="00AA2FED" w:rsidP="00A87299">
      <w:pPr>
        <w:spacing w:line="240" w:lineRule="auto"/>
      </w:pPr>
      <w:r>
        <w:continuationSeparator/>
      </w:r>
    </w:p>
  </w:footnote>
  <w:footnote w:id="1">
    <w:p w14:paraId="2B7A348B" w14:textId="69020A9D" w:rsidR="00C554BC" w:rsidRPr="001A13EC" w:rsidRDefault="00C554BC" w:rsidP="00C554B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1A13EC">
        <w:rPr>
          <w:lang w:val="fr-CH"/>
        </w:rPr>
        <w:t xml:space="preserve"> </w:t>
      </w:r>
      <w:proofErr w:type="spellStart"/>
      <w:r w:rsidRPr="001A13EC">
        <w:rPr>
          <w:lang w:val="fr-CH"/>
        </w:rPr>
        <w:t>Cermusoni</w:t>
      </w:r>
      <w:proofErr w:type="spellEnd"/>
      <w:r w:rsidRPr="001A13EC">
        <w:rPr>
          <w:lang w:val="fr-CH"/>
        </w:rPr>
        <w:t xml:space="preserve"> (2020), </w:t>
      </w:r>
      <w:r w:rsidR="005E4FB4" w:rsidRPr="001A13EC">
        <w:rPr>
          <w:lang w:val="fr-CH"/>
        </w:rPr>
        <w:t xml:space="preserve">Encouragement des filles et des jeunes femmes dans le sport </w:t>
      </w:r>
      <w:r w:rsidRPr="001A13EC">
        <w:rPr>
          <w:lang w:val="fr-CH"/>
        </w:rPr>
        <w:t xml:space="preserve">– </w:t>
      </w:r>
      <w:r w:rsidR="001A13EC">
        <w:rPr>
          <w:lang w:val="fr-CH"/>
        </w:rPr>
        <w:t xml:space="preserve">Situation actuelle et </w:t>
      </w:r>
      <w:r w:rsidR="008E7DD9">
        <w:rPr>
          <w:lang w:val="fr-CH"/>
        </w:rPr>
        <w:t>actions requises</w:t>
      </w:r>
      <w:r w:rsidRPr="001A13EC">
        <w:rPr>
          <w:lang w:val="fr-CH"/>
        </w:rPr>
        <w:t xml:space="preserve">, </w:t>
      </w:r>
      <w:r w:rsidR="00087BEC" w:rsidRPr="001A13EC">
        <w:rPr>
          <w:lang w:val="fr-CH"/>
        </w:rPr>
        <w:t>OFSPO</w:t>
      </w:r>
      <w:r w:rsidRPr="001A13EC">
        <w:rPr>
          <w:lang w:val="fr-CH"/>
        </w:rPr>
        <w:t xml:space="preserve">; </w:t>
      </w:r>
      <w:r w:rsidR="00087BEC" w:rsidRPr="001A13EC">
        <w:rPr>
          <w:lang w:val="fr-CH"/>
        </w:rPr>
        <w:t>Les Clubs de Football en Suisse</w:t>
      </w:r>
      <w:r w:rsidRPr="001A13EC">
        <w:rPr>
          <w:lang w:val="fr-CH"/>
        </w:rPr>
        <w:t xml:space="preserve"> (2018), </w:t>
      </w:r>
      <w:r w:rsidR="00087BEC" w:rsidRPr="001A13EC">
        <w:rPr>
          <w:lang w:val="fr-CH"/>
        </w:rPr>
        <w:t>ASF</w:t>
      </w:r>
      <w:r w:rsidRPr="001A13EC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6893B" w14:textId="77777777" w:rsidR="005C79F4" w:rsidRDefault="00AA2FED"/>
  <w:p w14:paraId="301B808A" w14:textId="77777777" w:rsidR="00E07E49" w:rsidRDefault="00AA2F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C2DC" w14:textId="77777777" w:rsidR="00E07E49" w:rsidRDefault="00AE4064" w:rsidP="008E0BE1">
    <w:r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55D76DF1" wp14:editId="44A18719">
          <wp:simplePos x="0" y="0"/>
          <wp:positionH relativeFrom="page">
            <wp:posOffset>6375400</wp:posOffset>
          </wp:positionH>
          <wp:positionV relativeFrom="page">
            <wp:posOffset>433247</wp:posOffset>
          </wp:positionV>
          <wp:extent cx="752400" cy="508305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5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3355" w14:textId="77777777" w:rsidR="00D31BF6" w:rsidRDefault="00AA58E9" w:rsidP="00AE4064">
    <w:pPr>
      <w:pStyle w:val="SFVLauftext"/>
    </w:pPr>
    <w:r w:rsidRPr="00F95B84">
      <w:rPr>
        <w:b/>
        <w:bCs/>
        <w:noProof/>
        <w:sz w:val="28"/>
        <w:szCs w:val="28"/>
        <w:lang w:val="fr-CH" w:eastAsia="fr-CH"/>
      </w:rPr>
      <w:drawing>
        <wp:anchor distT="0" distB="0" distL="114300" distR="114300" simplePos="0" relativeHeight="251665408" behindDoc="0" locked="0" layoutInCell="1" allowOverlap="1" wp14:anchorId="03C8AE0A" wp14:editId="44C974F2">
          <wp:simplePos x="0" y="0"/>
          <wp:positionH relativeFrom="column">
            <wp:posOffset>-24130</wp:posOffset>
          </wp:positionH>
          <wp:positionV relativeFrom="paragraph">
            <wp:posOffset>-46355</wp:posOffset>
          </wp:positionV>
          <wp:extent cx="2719070" cy="834390"/>
          <wp:effectExtent l="0" t="0" r="5080" b="3810"/>
          <wp:wrapSquare wrapText="bothSides"/>
          <wp:docPr id="7" name="Espace réservé du contenu 6" descr="Une image contenant dessi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B1E898-F282-4C75-AB0A-022CF802E5AC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pace réservé du contenu 6" descr="Une image contenant dessin&#10;&#10;Description générée automatiquement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B1E898-F282-4C75-AB0A-022CF802E5AC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AEB"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7F985468" wp14:editId="11EB1A96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2519045" cy="7270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500" cy="72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4A83"/>
    <w:multiLevelType w:val="hybridMultilevel"/>
    <w:tmpl w:val="3F8651EA"/>
    <w:lvl w:ilvl="0" w:tplc="0807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" w15:restartNumberingAfterBreak="0">
    <w:nsid w:val="41B91371"/>
    <w:multiLevelType w:val="hybridMultilevel"/>
    <w:tmpl w:val="137271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D736F"/>
    <w:multiLevelType w:val="hybridMultilevel"/>
    <w:tmpl w:val="722CA6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76B3"/>
    <w:multiLevelType w:val="hybridMultilevel"/>
    <w:tmpl w:val="2B20B480"/>
    <w:lvl w:ilvl="0" w:tplc="28106E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46A31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CE5CC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A42E1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56E12A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9414D4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9C1748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BC720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8C673C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9"/>
    <w:rsid w:val="00007448"/>
    <w:rsid w:val="000102A7"/>
    <w:rsid w:val="000102AF"/>
    <w:rsid w:val="00041CD3"/>
    <w:rsid w:val="00045AF7"/>
    <w:rsid w:val="00061AD4"/>
    <w:rsid w:val="000775C9"/>
    <w:rsid w:val="00087BEC"/>
    <w:rsid w:val="00087E7B"/>
    <w:rsid w:val="0009083C"/>
    <w:rsid w:val="00093D3E"/>
    <w:rsid w:val="00097F19"/>
    <w:rsid w:val="000A0ACA"/>
    <w:rsid w:val="000A4FD5"/>
    <w:rsid w:val="000B3BA6"/>
    <w:rsid w:val="000B4AAE"/>
    <w:rsid w:val="000B745D"/>
    <w:rsid w:val="000C1D7F"/>
    <w:rsid w:val="000C53A3"/>
    <w:rsid w:val="000D412C"/>
    <w:rsid w:val="000D55D6"/>
    <w:rsid w:val="000D7810"/>
    <w:rsid w:val="000E52E5"/>
    <w:rsid w:val="000F5F21"/>
    <w:rsid w:val="0010086A"/>
    <w:rsid w:val="001012FC"/>
    <w:rsid w:val="00110E1B"/>
    <w:rsid w:val="00117CC4"/>
    <w:rsid w:val="00125908"/>
    <w:rsid w:val="001530BE"/>
    <w:rsid w:val="001A13EC"/>
    <w:rsid w:val="001A6D83"/>
    <w:rsid w:val="001A6E4B"/>
    <w:rsid w:val="001B4334"/>
    <w:rsid w:val="001C4EBF"/>
    <w:rsid w:val="001D0056"/>
    <w:rsid w:val="001D08F5"/>
    <w:rsid w:val="001D5E8C"/>
    <w:rsid w:val="001F28A7"/>
    <w:rsid w:val="001F5A19"/>
    <w:rsid w:val="001F698A"/>
    <w:rsid w:val="00216AEB"/>
    <w:rsid w:val="0023180B"/>
    <w:rsid w:val="002318AF"/>
    <w:rsid w:val="0023484D"/>
    <w:rsid w:val="00236F04"/>
    <w:rsid w:val="0026190E"/>
    <w:rsid w:val="002619CC"/>
    <w:rsid w:val="002714CC"/>
    <w:rsid w:val="00285B47"/>
    <w:rsid w:val="00295705"/>
    <w:rsid w:val="002B2DFE"/>
    <w:rsid w:val="002C4CBB"/>
    <w:rsid w:val="002C7C31"/>
    <w:rsid w:val="002E11DC"/>
    <w:rsid w:val="002F6A61"/>
    <w:rsid w:val="003041BD"/>
    <w:rsid w:val="0032315F"/>
    <w:rsid w:val="003242E9"/>
    <w:rsid w:val="003307D2"/>
    <w:rsid w:val="003354FF"/>
    <w:rsid w:val="00340E5A"/>
    <w:rsid w:val="00352566"/>
    <w:rsid w:val="003565C5"/>
    <w:rsid w:val="00362CC0"/>
    <w:rsid w:val="00364398"/>
    <w:rsid w:val="00380D6F"/>
    <w:rsid w:val="00387756"/>
    <w:rsid w:val="003A28FC"/>
    <w:rsid w:val="003A556D"/>
    <w:rsid w:val="003B3649"/>
    <w:rsid w:val="003B63CE"/>
    <w:rsid w:val="003E79CC"/>
    <w:rsid w:val="0041317F"/>
    <w:rsid w:val="004162EF"/>
    <w:rsid w:val="0042120F"/>
    <w:rsid w:val="0042744B"/>
    <w:rsid w:val="0043028A"/>
    <w:rsid w:val="00441E44"/>
    <w:rsid w:val="00454D88"/>
    <w:rsid w:val="004606FA"/>
    <w:rsid w:val="00465320"/>
    <w:rsid w:val="00472F96"/>
    <w:rsid w:val="00485A5E"/>
    <w:rsid w:val="00491220"/>
    <w:rsid w:val="00494C0C"/>
    <w:rsid w:val="004A62AD"/>
    <w:rsid w:val="004B272E"/>
    <w:rsid w:val="004B3A00"/>
    <w:rsid w:val="004C190D"/>
    <w:rsid w:val="004D0063"/>
    <w:rsid w:val="004D28E5"/>
    <w:rsid w:val="004E44A0"/>
    <w:rsid w:val="004E66F7"/>
    <w:rsid w:val="004F118A"/>
    <w:rsid w:val="004F1BC1"/>
    <w:rsid w:val="004F2728"/>
    <w:rsid w:val="004F5EB4"/>
    <w:rsid w:val="00501215"/>
    <w:rsid w:val="00504FDD"/>
    <w:rsid w:val="00506BE0"/>
    <w:rsid w:val="00536BA0"/>
    <w:rsid w:val="00544BDA"/>
    <w:rsid w:val="00553BA4"/>
    <w:rsid w:val="00553DD7"/>
    <w:rsid w:val="00560CC4"/>
    <w:rsid w:val="00571966"/>
    <w:rsid w:val="005813CC"/>
    <w:rsid w:val="005A47FE"/>
    <w:rsid w:val="005B2844"/>
    <w:rsid w:val="005B6A6E"/>
    <w:rsid w:val="005C25DD"/>
    <w:rsid w:val="005C46F0"/>
    <w:rsid w:val="005C7C1A"/>
    <w:rsid w:val="005D0942"/>
    <w:rsid w:val="005E4FB4"/>
    <w:rsid w:val="005F7641"/>
    <w:rsid w:val="00602F0F"/>
    <w:rsid w:val="0060618C"/>
    <w:rsid w:val="0062557C"/>
    <w:rsid w:val="0062727E"/>
    <w:rsid w:val="0063164B"/>
    <w:rsid w:val="006319E8"/>
    <w:rsid w:val="00632553"/>
    <w:rsid w:val="00651D8E"/>
    <w:rsid w:val="0066789E"/>
    <w:rsid w:val="00667E8F"/>
    <w:rsid w:val="00682539"/>
    <w:rsid w:val="006860A9"/>
    <w:rsid w:val="00694179"/>
    <w:rsid w:val="006966FA"/>
    <w:rsid w:val="00697933"/>
    <w:rsid w:val="006E591B"/>
    <w:rsid w:val="006F0711"/>
    <w:rsid w:val="006F440D"/>
    <w:rsid w:val="0070404D"/>
    <w:rsid w:val="007115DB"/>
    <w:rsid w:val="00721394"/>
    <w:rsid w:val="007221D1"/>
    <w:rsid w:val="00722297"/>
    <w:rsid w:val="00722FEB"/>
    <w:rsid w:val="00727942"/>
    <w:rsid w:val="007318B5"/>
    <w:rsid w:val="0076156D"/>
    <w:rsid w:val="00780241"/>
    <w:rsid w:val="00783D14"/>
    <w:rsid w:val="00797A7E"/>
    <w:rsid w:val="007A1400"/>
    <w:rsid w:val="007B4FDB"/>
    <w:rsid w:val="007B68B5"/>
    <w:rsid w:val="007C0BA3"/>
    <w:rsid w:val="007C1F8A"/>
    <w:rsid w:val="007C4C12"/>
    <w:rsid w:val="007C5265"/>
    <w:rsid w:val="007D5FDB"/>
    <w:rsid w:val="007D768E"/>
    <w:rsid w:val="007F6B42"/>
    <w:rsid w:val="00811475"/>
    <w:rsid w:val="00825437"/>
    <w:rsid w:val="008255CD"/>
    <w:rsid w:val="00826FBC"/>
    <w:rsid w:val="0083323A"/>
    <w:rsid w:val="0083766F"/>
    <w:rsid w:val="0084222E"/>
    <w:rsid w:val="00846240"/>
    <w:rsid w:val="00861270"/>
    <w:rsid w:val="0087395D"/>
    <w:rsid w:val="00881FB6"/>
    <w:rsid w:val="008830BB"/>
    <w:rsid w:val="0088451B"/>
    <w:rsid w:val="008A3F10"/>
    <w:rsid w:val="008A799F"/>
    <w:rsid w:val="008B5F50"/>
    <w:rsid w:val="008C3368"/>
    <w:rsid w:val="008C707C"/>
    <w:rsid w:val="008C7F3B"/>
    <w:rsid w:val="008E1FB5"/>
    <w:rsid w:val="008E3000"/>
    <w:rsid w:val="008E7DD9"/>
    <w:rsid w:val="008F70A6"/>
    <w:rsid w:val="00903FC4"/>
    <w:rsid w:val="00907BCB"/>
    <w:rsid w:val="009210BB"/>
    <w:rsid w:val="00925457"/>
    <w:rsid w:val="00955123"/>
    <w:rsid w:val="0095595E"/>
    <w:rsid w:val="009618B8"/>
    <w:rsid w:val="009640AE"/>
    <w:rsid w:val="00964406"/>
    <w:rsid w:val="00975C2E"/>
    <w:rsid w:val="0098055B"/>
    <w:rsid w:val="00982B53"/>
    <w:rsid w:val="00984BF1"/>
    <w:rsid w:val="00985180"/>
    <w:rsid w:val="009A4150"/>
    <w:rsid w:val="009B153D"/>
    <w:rsid w:val="009B3083"/>
    <w:rsid w:val="009C2105"/>
    <w:rsid w:val="009C4A5B"/>
    <w:rsid w:val="009D28AD"/>
    <w:rsid w:val="009E6B55"/>
    <w:rsid w:val="00A2335E"/>
    <w:rsid w:val="00A33FD5"/>
    <w:rsid w:val="00A346F8"/>
    <w:rsid w:val="00A34C33"/>
    <w:rsid w:val="00A400EA"/>
    <w:rsid w:val="00A430AA"/>
    <w:rsid w:val="00A50213"/>
    <w:rsid w:val="00A517F7"/>
    <w:rsid w:val="00A5755C"/>
    <w:rsid w:val="00A60D16"/>
    <w:rsid w:val="00A65253"/>
    <w:rsid w:val="00A66F7B"/>
    <w:rsid w:val="00A72778"/>
    <w:rsid w:val="00A87299"/>
    <w:rsid w:val="00A9315A"/>
    <w:rsid w:val="00AA2FED"/>
    <w:rsid w:val="00AA58E9"/>
    <w:rsid w:val="00AB0BBA"/>
    <w:rsid w:val="00AC4BBB"/>
    <w:rsid w:val="00AD2135"/>
    <w:rsid w:val="00AE270B"/>
    <w:rsid w:val="00AE4064"/>
    <w:rsid w:val="00AE51FA"/>
    <w:rsid w:val="00AE53C4"/>
    <w:rsid w:val="00AF1AE3"/>
    <w:rsid w:val="00AF3A86"/>
    <w:rsid w:val="00B01324"/>
    <w:rsid w:val="00B02C92"/>
    <w:rsid w:val="00B17B04"/>
    <w:rsid w:val="00B25B05"/>
    <w:rsid w:val="00B52B02"/>
    <w:rsid w:val="00B62E0F"/>
    <w:rsid w:val="00B63908"/>
    <w:rsid w:val="00B8211B"/>
    <w:rsid w:val="00B87B72"/>
    <w:rsid w:val="00BA147F"/>
    <w:rsid w:val="00BA4975"/>
    <w:rsid w:val="00BA4C34"/>
    <w:rsid w:val="00BB5999"/>
    <w:rsid w:val="00BC30D3"/>
    <w:rsid w:val="00BE0E56"/>
    <w:rsid w:val="00BE2C10"/>
    <w:rsid w:val="00BE671C"/>
    <w:rsid w:val="00BF2B9D"/>
    <w:rsid w:val="00C05285"/>
    <w:rsid w:val="00C116CF"/>
    <w:rsid w:val="00C14C05"/>
    <w:rsid w:val="00C15DBA"/>
    <w:rsid w:val="00C22E65"/>
    <w:rsid w:val="00C308DC"/>
    <w:rsid w:val="00C435D7"/>
    <w:rsid w:val="00C51418"/>
    <w:rsid w:val="00C528E4"/>
    <w:rsid w:val="00C554BC"/>
    <w:rsid w:val="00C55D6F"/>
    <w:rsid w:val="00C7063B"/>
    <w:rsid w:val="00C762F5"/>
    <w:rsid w:val="00C84F42"/>
    <w:rsid w:val="00C85E8F"/>
    <w:rsid w:val="00C87866"/>
    <w:rsid w:val="00CA481D"/>
    <w:rsid w:val="00CB45EB"/>
    <w:rsid w:val="00CB59BE"/>
    <w:rsid w:val="00CD12DC"/>
    <w:rsid w:val="00CD23E9"/>
    <w:rsid w:val="00CE0A68"/>
    <w:rsid w:val="00D04C01"/>
    <w:rsid w:val="00D10352"/>
    <w:rsid w:val="00D13763"/>
    <w:rsid w:val="00D200AD"/>
    <w:rsid w:val="00D204DE"/>
    <w:rsid w:val="00D252C8"/>
    <w:rsid w:val="00D33889"/>
    <w:rsid w:val="00D40AA1"/>
    <w:rsid w:val="00D53095"/>
    <w:rsid w:val="00D73FD2"/>
    <w:rsid w:val="00D85207"/>
    <w:rsid w:val="00D92117"/>
    <w:rsid w:val="00D927A9"/>
    <w:rsid w:val="00D9342B"/>
    <w:rsid w:val="00D93DA4"/>
    <w:rsid w:val="00D96411"/>
    <w:rsid w:val="00DB1DFD"/>
    <w:rsid w:val="00DB2785"/>
    <w:rsid w:val="00DB7C43"/>
    <w:rsid w:val="00DB7F57"/>
    <w:rsid w:val="00DC1C36"/>
    <w:rsid w:val="00DC352A"/>
    <w:rsid w:val="00DE2AAE"/>
    <w:rsid w:val="00DE79B1"/>
    <w:rsid w:val="00DF126F"/>
    <w:rsid w:val="00DF1E7C"/>
    <w:rsid w:val="00DF7ADF"/>
    <w:rsid w:val="00E02143"/>
    <w:rsid w:val="00E060D6"/>
    <w:rsid w:val="00E21306"/>
    <w:rsid w:val="00E41F7A"/>
    <w:rsid w:val="00E66E39"/>
    <w:rsid w:val="00E70600"/>
    <w:rsid w:val="00E76F6E"/>
    <w:rsid w:val="00E82F21"/>
    <w:rsid w:val="00E93A79"/>
    <w:rsid w:val="00E97175"/>
    <w:rsid w:val="00EA0522"/>
    <w:rsid w:val="00EA0DBD"/>
    <w:rsid w:val="00EB2C41"/>
    <w:rsid w:val="00EB675A"/>
    <w:rsid w:val="00EB712E"/>
    <w:rsid w:val="00EC13E1"/>
    <w:rsid w:val="00ED0AAF"/>
    <w:rsid w:val="00ED6B4B"/>
    <w:rsid w:val="00EE4BBF"/>
    <w:rsid w:val="00EE7E0C"/>
    <w:rsid w:val="00EF1A93"/>
    <w:rsid w:val="00F07F07"/>
    <w:rsid w:val="00F1041E"/>
    <w:rsid w:val="00F206C8"/>
    <w:rsid w:val="00F268C4"/>
    <w:rsid w:val="00F31CFF"/>
    <w:rsid w:val="00F42A88"/>
    <w:rsid w:val="00F42F5F"/>
    <w:rsid w:val="00F556D5"/>
    <w:rsid w:val="00F65416"/>
    <w:rsid w:val="00F66E4C"/>
    <w:rsid w:val="00F6731C"/>
    <w:rsid w:val="00F76C1D"/>
    <w:rsid w:val="00F80082"/>
    <w:rsid w:val="00F91079"/>
    <w:rsid w:val="00F94FA3"/>
    <w:rsid w:val="00FA6393"/>
    <w:rsid w:val="00FA75AA"/>
    <w:rsid w:val="00FE078C"/>
    <w:rsid w:val="00FE4983"/>
    <w:rsid w:val="00FE676A"/>
    <w:rsid w:val="00FF10A7"/>
    <w:rsid w:val="00FF26A8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B12E94"/>
  <w15:chartTrackingRefBased/>
  <w15:docId w15:val="{99FA0F5B-11FD-4AD3-B8C7-582AA90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5A"/>
  </w:style>
  <w:style w:type="paragraph" w:styleId="Titre1">
    <w:name w:val="heading 1"/>
    <w:basedOn w:val="Normal"/>
    <w:next w:val="Normal"/>
    <w:link w:val="Titre1Car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FVLauftext">
    <w:name w:val="SFV_Lauftext"/>
    <w:qFormat/>
    <w:rsid w:val="00826FBC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Grilledutableau">
    <w:name w:val="Table Grid"/>
    <w:basedOn w:val="TableauNormal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character" w:customStyle="1" w:styleId="Titre2Car">
    <w:name w:val="Titre 2 Car"/>
    <w:basedOn w:val="Policepardfaut"/>
    <w:link w:val="Titre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Pieddepage">
    <w:name w:val="footer"/>
    <w:basedOn w:val="Normal"/>
    <w:link w:val="PieddepageCar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29"/>
    <w:rsid w:val="00C05285"/>
    <w:rPr>
      <w:sz w:val="18"/>
      <w:szCs w:val="18"/>
      <w:lang w:val="de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5B4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5B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5B4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84F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4F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D6F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D6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43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4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almann.gaelle@football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almann.gaelle@football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orlagen\SFV\Letter_Clean\Cle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2" ma:contentTypeDescription="Create a new document." ma:contentTypeScope="" ma:versionID="699863b4c12951dc131631d447932b7b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173dccde5cc6bb070f1d8e8585788564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12DE-D4DC-416D-B079-42C738A78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154BB-34AF-41B4-AAEA-6129CB5D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2C3CA-952A-452F-81C9-575D6234A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92505-6672-40A2-BE79-5BCFB4ED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Clean_DE</Template>
  <TotalTime>0</TotalTime>
  <Pages>3</Pages>
  <Words>1314</Words>
  <Characters>7228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Thalmann Gaëlle</dc:creator>
  <cp:keywords/>
  <dc:description/>
  <cp:lastModifiedBy>Francis Périat</cp:lastModifiedBy>
  <cp:revision>2</cp:revision>
  <dcterms:created xsi:type="dcterms:W3CDTF">2020-11-12T13:30:00Z</dcterms:created>
  <dcterms:modified xsi:type="dcterms:W3CDTF">2020-11-12T13:30:00Z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